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spacing w:line="594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94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94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94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0" w:firstLineChars="0"/>
        <w:jc w:val="center"/>
        <w:textAlignment w:val="auto"/>
        <w:rPr>
          <w:rFonts w:hint="default" w:ascii="Times New Roman" w:hAnsi="Times New Roman" w:eastAsia="黑体" w:cs="Times New Roman"/>
          <w:sz w:val="52"/>
          <w:szCs w:val="52"/>
        </w:rPr>
      </w:pPr>
      <w:bookmarkStart w:id="0" w:name="_GoBack"/>
      <w:r>
        <w:rPr>
          <w:rFonts w:hint="default" w:ascii="Times New Roman" w:hAnsi="Times New Roman" w:eastAsia="黑体" w:cs="Times New Roman"/>
          <w:sz w:val="52"/>
          <w:szCs w:val="52"/>
        </w:rPr>
        <w:t>强制性国家标准实施情况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0" w:firstLineChars="0"/>
        <w:jc w:val="center"/>
        <w:textAlignment w:val="auto"/>
        <w:rPr>
          <w:rFonts w:hint="default" w:ascii="Times New Roman" w:hAnsi="Times New Roman" w:eastAsia="黑体" w:cs="Times New Roman"/>
          <w:sz w:val="52"/>
          <w:szCs w:val="52"/>
        </w:rPr>
      </w:pPr>
      <w:r>
        <w:rPr>
          <w:rFonts w:hint="default" w:ascii="Times New Roman" w:hAnsi="Times New Roman" w:eastAsia="黑体" w:cs="Times New Roman"/>
          <w:sz w:val="52"/>
          <w:szCs w:val="52"/>
        </w:rPr>
        <w:t>统计分析报告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0" w:firstLineChars="0"/>
        <w:textAlignment w:val="auto"/>
        <w:rPr>
          <w:rFonts w:hint="default" w:ascii="Times New Roman" w:hAnsi="Times New Roman" w:eastAsia="楷体" w:cs="Times New Roman"/>
          <w:sz w:val="36"/>
          <w:szCs w:val="36"/>
          <w:u w:val="single"/>
          <w:lang w:val="en-US" w:eastAsia="zh-CN"/>
        </w:rPr>
      </w:pPr>
      <w:r>
        <w:rPr>
          <w:rFonts w:hint="default" w:ascii="Times New Roman" w:hAnsi="Times New Roman" w:eastAsia="楷体" w:cs="Times New Roman"/>
          <w:sz w:val="36"/>
          <w:szCs w:val="36"/>
          <w:lang w:eastAsia="zh-CN"/>
        </w:rPr>
        <w:t>标准名称及标准号</w:t>
      </w:r>
      <w:r>
        <w:rPr>
          <w:rFonts w:hint="default" w:ascii="Times New Roman" w:hAnsi="Times New Roman" w:eastAsia="楷体" w:cs="Times New Roman"/>
          <w:b w:val="0"/>
          <w:bCs w:val="0"/>
          <w:sz w:val="36"/>
          <w:szCs w:val="36"/>
          <w:u w:val="none"/>
          <w:lang w:eastAsia="zh-CN"/>
        </w:rPr>
        <w:t>：</w:t>
      </w:r>
      <w:r>
        <w:rPr>
          <w:rFonts w:hint="default" w:ascii="Times New Roman" w:hAnsi="Times New Roman" w:eastAsia="楷体" w:cs="Times New Roman"/>
          <w:sz w:val="36"/>
          <w:szCs w:val="36"/>
          <w:u w:val="single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0" w:firstLineChars="0"/>
        <w:textAlignment w:val="auto"/>
        <w:rPr>
          <w:rFonts w:hint="default" w:ascii="Times New Roman" w:hAnsi="Times New Roman" w:eastAsia="楷体" w:cs="Times New Roman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0" w:firstLineChars="0"/>
        <w:textAlignment w:val="auto"/>
        <w:rPr>
          <w:rFonts w:hint="default" w:ascii="Times New Roman" w:hAnsi="Times New Roman" w:eastAsia="楷体" w:cs="Times New Roman"/>
          <w:sz w:val="36"/>
          <w:szCs w:val="36"/>
          <w:u w:val="single"/>
          <w:lang w:eastAsia="zh-CN"/>
        </w:rPr>
      </w:pPr>
      <w:r>
        <w:rPr>
          <w:rFonts w:hint="default" w:ascii="Times New Roman" w:hAnsi="Times New Roman" w:eastAsia="楷体" w:cs="Times New Roman"/>
          <w:sz w:val="36"/>
          <w:szCs w:val="36"/>
          <w:u w:val="none"/>
          <w:lang w:eastAsia="zh-CN"/>
        </w:rPr>
        <w:t>标准组织起草部门</w:t>
      </w:r>
      <w:r>
        <w:rPr>
          <w:rFonts w:hint="default" w:ascii="Times New Roman" w:hAnsi="Times New Roman" w:eastAsia="楷体" w:cs="Times New Roman"/>
          <w:b w:val="0"/>
          <w:bCs w:val="0"/>
          <w:sz w:val="36"/>
          <w:szCs w:val="36"/>
          <w:u w:val="none"/>
          <w:lang w:eastAsia="zh-CN"/>
        </w:rPr>
        <w:t>：</w:t>
      </w:r>
      <w:r>
        <w:rPr>
          <w:rFonts w:hint="default" w:ascii="Times New Roman" w:hAnsi="Times New Roman" w:eastAsia="楷体" w:cs="Times New Roman"/>
          <w:sz w:val="36"/>
          <w:szCs w:val="36"/>
          <w:u w:val="single"/>
          <w:lang w:val="en-US" w:eastAsia="zh-CN"/>
        </w:rPr>
        <w:t xml:space="preserve">                        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0" w:firstLineChars="0"/>
        <w:textAlignment w:val="auto"/>
        <w:rPr>
          <w:rFonts w:hint="default" w:ascii="Times New Roman" w:hAnsi="Times New Roman" w:eastAsia="楷体" w:cs="Times New Roman"/>
          <w:sz w:val="36"/>
          <w:szCs w:val="36"/>
          <w:u w:val="single"/>
          <w:lang w:val="en-US" w:eastAsia="zh-CN"/>
        </w:rPr>
      </w:pPr>
      <w:r>
        <w:rPr>
          <w:rFonts w:hint="default" w:ascii="Times New Roman" w:hAnsi="Times New Roman" w:eastAsia="楷体" w:cs="Times New Roman"/>
          <w:sz w:val="36"/>
          <w:szCs w:val="36"/>
          <w:highlight w:val="none"/>
          <w:lang w:val="en-US" w:eastAsia="zh-CN"/>
        </w:rPr>
        <w:t>统计分析</w:t>
      </w:r>
      <w:r>
        <w:rPr>
          <w:rFonts w:hint="default" w:ascii="Times New Roman" w:hAnsi="Times New Roman" w:eastAsia="楷体" w:cs="Times New Roman"/>
          <w:sz w:val="36"/>
          <w:szCs w:val="36"/>
          <w:lang w:eastAsia="zh-CN"/>
        </w:rPr>
        <w:t>机构名称：</w:t>
      </w:r>
      <w:r>
        <w:rPr>
          <w:rFonts w:hint="default" w:ascii="Times New Roman" w:hAnsi="Times New Roman" w:eastAsia="楷体" w:cs="Times New Roman"/>
          <w:sz w:val="36"/>
          <w:szCs w:val="36"/>
          <w:u w:val="single"/>
          <w:lang w:val="en-US" w:eastAsia="zh-CN"/>
        </w:rPr>
        <w:t xml:space="preserve">                         </w:t>
      </w:r>
    </w:p>
    <w:p>
      <w:pPr>
        <w:spacing w:line="594" w:lineRule="exact"/>
        <w:ind w:firstLine="636"/>
        <w:rPr>
          <w:rFonts w:hint="default" w:ascii="Times New Roman" w:hAnsi="Times New Roman" w:eastAsia="仿宋_GB2312" w:cs="Times New Roman"/>
          <w:sz w:val="44"/>
          <w:szCs w:val="44"/>
          <w:u w:val="single"/>
          <w:lang w:val="en-US" w:eastAsia="zh-CN"/>
        </w:rPr>
      </w:pPr>
    </w:p>
    <w:p>
      <w:pPr>
        <w:spacing w:line="594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94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94" w:lineRule="exact"/>
        <w:jc w:val="center"/>
        <w:rPr>
          <w:rFonts w:hint="default" w:ascii="Times New Roman" w:hAnsi="Times New Roman" w:eastAsia="楷体" w:cs="Times New Roman"/>
          <w:b w:val="0"/>
          <w:bCs/>
          <w:sz w:val="36"/>
          <w:szCs w:val="36"/>
        </w:rPr>
        <w:sectPr>
          <w:headerReference r:id="rId3" w:type="default"/>
          <w:footerReference r:id="rId4" w:type="default"/>
          <w:pgSz w:w="11906" w:h="16838"/>
          <w:pgMar w:top="1984" w:right="1474" w:bottom="1644" w:left="1474" w:header="851" w:footer="119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AndChars" w:linePitch="293" w:charSpace="-2240"/>
        </w:sectPr>
      </w:pPr>
      <w:r>
        <w:rPr>
          <w:rFonts w:hint="default" w:ascii="Times New Roman" w:hAnsi="Times New Roman" w:eastAsia="楷体" w:cs="Times New Roman"/>
          <w:b w:val="0"/>
          <w:bCs/>
          <w:sz w:val="36"/>
          <w:szCs w:val="36"/>
        </w:rPr>
        <w:t>年   月</w:t>
      </w:r>
      <w:r>
        <w:rPr>
          <w:rFonts w:hint="default" w:ascii="Times New Roman" w:hAnsi="Times New Roman" w:eastAsia="楷体" w:cs="Times New Roman"/>
          <w:b w:val="0"/>
          <w:bCs/>
          <w:sz w:val="36"/>
          <w:szCs w:val="36"/>
          <w:lang w:val="en-US" w:eastAsia="zh-CN"/>
        </w:rPr>
        <w:t xml:space="preserve"> </w:t>
      </w:r>
      <w:r>
        <w:rPr>
          <w:rFonts w:hint="default" w:ascii="Times New Roman" w:hAnsi="Times New Roman" w:eastAsia="楷体" w:cs="Times New Roman"/>
          <w:b w:val="0"/>
          <w:bCs/>
          <w:sz w:val="36"/>
          <w:szCs w:val="36"/>
        </w:rPr>
        <w:t xml:space="preserve">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 w:val="0"/>
          <w:bCs/>
          <w:sz w:val="36"/>
          <w:szCs w:val="36"/>
          <w:lang w:val="en-US" w:eastAsia="zh-CN"/>
        </w:rPr>
        <w:t>基本信息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0"/>
        <w:gridCol w:w="1066"/>
        <w:gridCol w:w="211"/>
        <w:gridCol w:w="2049"/>
        <w:gridCol w:w="2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779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vertAlign w:val="baseline"/>
                <w:lang w:eastAsia="zh-CN"/>
              </w:rPr>
              <w:t>标准基本信息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spacing w:line="594" w:lineRule="exact"/>
              <w:ind w:firstLine="54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eastAsia="zh-CN"/>
              </w:rPr>
              <w:t>标准名称和标准号</w:t>
            </w:r>
          </w:p>
          <w:p>
            <w:pPr>
              <w:spacing w:line="594" w:lineRule="exact"/>
              <w:ind w:firstLine="54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eastAsia="zh-CN"/>
              </w:rPr>
              <w:t>（一组或单项）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94" w:lineRule="exact"/>
              <w:jc w:val="righ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1.</w:t>
            </w:r>
          </w:p>
        </w:tc>
        <w:tc>
          <w:tcPr>
            <w:tcW w:w="4473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94" w:lineRule="exact"/>
              <w:jc w:val="righ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2.</w:t>
            </w:r>
          </w:p>
        </w:tc>
        <w:tc>
          <w:tcPr>
            <w:tcW w:w="4473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4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94" w:lineRule="exact"/>
              <w:jc w:val="righ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3.</w:t>
            </w:r>
          </w:p>
        </w:tc>
        <w:tc>
          <w:tcPr>
            <w:tcW w:w="4473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94" w:lineRule="exact"/>
              <w:ind w:firstLine="54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eastAsia="zh-CN"/>
              </w:rPr>
              <w:t>组织起草部门</w:t>
            </w:r>
          </w:p>
        </w:tc>
        <w:tc>
          <w:tcPr>
            <w:tcW w:w="5539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94" w:lineRule="exact"/>
              <w:ind w:firstLine="54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eastAsia="zh-CN"/>
              </w:rPr>
              <w:t>主要起草单位</w:t>
            </w:r>
          </w:p>
        </w:tc>
        <w:tc>
          <w:tcPr>
            <w:tcW w:w="5539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9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统计分析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vertAlign w:val="baseline"/>
                <w:lang w:eastAsia="zh-CN"/>
              </w:rPr>
              <w:t>机构基本信息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94" w:lineRule="exact"/>
              <w:ind w:firstLine="54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eastAsia="zh-CN"/>
              </w:rPr>
              <w:t>机构名称</w:t>
            </w:r>
          </w:p>
        </w:tc>
        <w:tc>
          <w:tcPr>
            <w:tcW w:w="5539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94" w:lineRule="exact"/>
              <w:ind w:firstLine="54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eastAsia="zh-CN"/>
              </w:rPr>
              <w:t>机构地址</w:t>
            </w:r>
          </w:p>
        </w:tc>
        <w:tc>
          <w:tcPr>
            <w:tcW w:w="5539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94" w:lineRule="exact"/>
              <w:ind w:firstLine="54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eastAsia="zh-CN"/>
              </w:rPr>
              <w:t>机构联系人</w:t>
            </w:r>
          </w:p>
        </w:tc>
        <w:tc>
          <w:tcPr>
            <w:tcW w:w="1277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04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94" w:lineRule="exact"/>
              <w:ind w:left="0" w:leftChars="0" w:firstLine="270" w:firstLineChars="10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eastAsia="zh-CN"/>
              </w:rPr>
              <w:t>联系人电话</w:t>
            </w:r>
          </w:p>
        </w:tc>
        <w:tc>
          <w:tcPr>
            <w:tcW w:w="221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94" w:lineRule="exact"/>
              <w:ind w:firstLine="54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eastAsia="zh-CN"/>
              </w:rPr>
              <w:t>报告编制负责人</w:t>
            </w:r>
          </w:p>
        </w:tc>
        <w:tc>
          <w:tcPr>
            <w:tcW w:w="1277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04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94" w:lineRule="exact"/>
              <w:ind w:left="0" w:leftChars="0" w:firstLine="270" w:firstLineChars="10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eastAsia="zh-CN"/>
              </w:rPr>
              <w:t>负责人电话</w:t>
            </w:r>
          </w:p>
        </w:tc>
        <w:tc>
          <w:tcPr>
            <w:tcW w:w="221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94" w:lineRule="exact"/>
              <w:ind w:firstLine="54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eastAsia="zh-CN"/>
              </w:rPr>
              <w:t>报告审核人</w:t>
            </w:r>
          </w:p>
        </w:tc>
        <w:tc>
          <w:tcPr>
            <w:tcW w:w="1277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04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94" w:lineRule="exact"/>
              <w:ind w:left="0" w:leftChars="0" w:firstLine="270" w:firstLineChars="10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eastAsia="zh-CN"/>
              </w:rPr>
              <w:t>审核人电话</w:t>
            </w:r>
          </w:p>
        </w:tc>
        <w:tc>
          <w:tcPr>
            <w:tcW w:w="221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9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vertAlign w:val="baseline"/>
                <w:lang w:eastAsia="zh-CN"/>
              </w:rPr>
              <w:t>统计分析总体结论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  <w:jc w:val="center"/>
        </w:trPr>
        <w:tc>
          <w:tcPr>
            <w:tcW w:w="8779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eastAsia="zh-CN"/>
              </w:rPr>
              <w:t>概要性说明统计分析的结论和存在的问题，限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200字。</w:t>
            </w:r>
          </w:p>
          <w:p>
            <w:pPr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统计分析机构</w:t>
            </w:r>
          </w:p>
          <w:p>
            <w:pPr>
              <w:spacing w:line="594" w:lineRule="exact"/>
              <w:ind w:firstLine="4860" w:firstLineChars="180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负责人签字：</w:t>
            </w:r>
          </w:p>
          <w:p>
            <w:pPr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（单位公章）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76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sectPr>
          <w:pgSz w:w="11906" w:h="16838"/>
          <w:pgMar w:top="1984" w:right="1474" w:bottom="1644" w:left="1474" w:header="851" w:footer="119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AndChars" w:linePitch="293" w:charSpace="-224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2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2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标准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基本概况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2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或领域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发展情况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2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（三）统计分析过程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2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（四）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数据收集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2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二、标准实施情况统计分析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2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（依据各类信息的汇总梳理、调查问卷的整理分析，结合行业领域情况开展具体分析）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2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（一）标准执行情况分析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2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（二）标准适用性分析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2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（三）标准协调性分析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2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（四）标准实施制约因素分析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2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（五）标准实施成效分析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2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三、标准存在的问题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2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结合统计分析结果，分析标准实施过程中存在的主要问题，包括实施方面存在的问题，以及标准本身存在的问题等。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2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四、统计分析结论及建议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（一）统计分析结论和主要成效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（二）标准实施的主要做法和亮点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（三）下一步工作建议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2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五、附表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见附表1~5。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黑体" w:cs="Times New Roman"/>
          <w:sz w:val="32"/>
          <w:szCs w:val="32"/>
        </w:rPr>
        <w:sectPr>
          <w:pgSz w:w="11906" w:h="16838"/>
          <w:pgMar w:top="1984" w:right="1474" w:bottom="1644" w:left="1474" w:header="851" w:footer="119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AndChars" w:linePitch="293" w:charSpace="-2240"/>
        </w:sect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附表1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pacing w:val="-11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-11"/>
          <w:sz w:val="44"/>
          <w:szCs w:val="44"/>
          <w:lang w:val="en-US" w:eastAsia="zh-CN"/>
        </w:rPr>
        <w:t xml:space="preserve">   标准实施宣贯情况清单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2018"/>
        <w:gridCol w:w="1891"/>
        <w:gridCol w:w="1595"/>
        <w:gridCol w:w="1458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0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宣贯培训内容</w:t>
            </w:r>
          </w:p>
        </w:tc>
        <w:tc>
          <w:tcPr>
            <w:tcW w:w="18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宣贯标准号及名称</w:t>
            </w:r>
          </w:p>
        </w:tc>
        <w:tc>
          <w:tcPr>
            <w:tcW w:w="15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宣贯形式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及时间</w:t>
            </w:r>
          </w:p>
        </w:tc>
        <w:tc>
          <w:tcPr>
            <w:tcW w:w="14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组织单位</w:t>
            </w:r>
          </w:p>
        </w:tc>
        <w:tc>
          <w:tcPr>
            <w:tcW w:w="13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参加人数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0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8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4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0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8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4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0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8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4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0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8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4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0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8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4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0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8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4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0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8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4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0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8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4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0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8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4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0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8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4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0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8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4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0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8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4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0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8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4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0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8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4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0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8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4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  <w:sectPr>
          <w:pgSz w:w="11906" w:h="16838"/>
          <w:pgMar w:top="1984" w:right="1474" w:bottom="1644" w:left="1474" w:header="851" w:footer="119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AndChars" w:linePitch="293" w:charSpace="-224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附表2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pacing w:val="-11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-11"/>
          <w:sz w:val="44"/>
          <w:szCs w:val="44"/>
          <w:lang w:val="en-US" w:eastAsia="zh-CN"/>
        </w:rPr>
        <w:t>引用标准的法律法规和推动标准实施的政策清单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tbl>
      <w:tblPr>
        <w:tblStyle w:val="11"/>
        <w:tblW w:w="91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1735"/>
        <w:gridCol w:w="1149"/>
        <w:gridCol w:w="1371"/>
        <w:gridCol w:w="1938"/>
        <w:gridCol w:w="1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法律法规或政策名称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文件号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发布单位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引用标准的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文件具体内容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是否引用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全部技术要求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7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1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3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938" w:type="dxa"/>
            <w:noWrap w:val="0"/>
            <w:vAlign w:val="top"/>
          </w:tcPr>
          <w:p>
            <w:pPr>
              <w:pStyle w:val="5"/>
              <w:ind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8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7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1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3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9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8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7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1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3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9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8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7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1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3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9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8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7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1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3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9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8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7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1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3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9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8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7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1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3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9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8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7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1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3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9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8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7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1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3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9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8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7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1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3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9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8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</w:tr>
    </w:tbl>
    <w:p>
      <w:pPr>
        <w:spacing w:line="594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  <w:sectPr>
          <w:pgSz w:w="11906" w:h="16838"/>
          <w:pgMar w:top="1984" w:right="1474" w:bottom="1644" w:left="1474" w:header="851" w:footer="119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AndChars" w:linePitch="293" w:charSpace="-224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附表3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pacing w:val="-11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-11"/>
          <w:sz w:val="44"/>
          <w:szCs w:val="44"/>
          <w:lang w:val="en-US" w:eastAsia="zh-CN"/>
        </w:rPr>
        <w:t>标准在检验、检测、认证或鉴定等机构的应用</w:t>
      </w:r>
    </w:p>
    <w:p>
      <w:pPr>
        <w:pStyle w:val="5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11"/>
        <w:tblW w:w="91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691"/>
        <w:gridCol w:w="2567"/>
        <w:gridCol w:w="2091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应用场景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应用阶段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应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用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具体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标准内容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是否应用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全部技术要求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Chars="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1.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Chars="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2.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Chars="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3.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Chars="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4.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Chars="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5.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Chars="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6.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Chars="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7.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Chars="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8.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Chars="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9.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Chars="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10.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Chars="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11.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Chars="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12.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Chars="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13.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Chars="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14.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Chars="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15.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Chars="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16.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附表4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pacing w:val="-11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-11"/>
          <w:sz w:val="44"/>
          <w:szCs w:val="44"/>
          <w:lang w:val="en-US" w:eastAsia="zh-CN"/>
        </w:rPr>
        <w:t>标准适用性、协调性及实施存在的问题清单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tbl>
      <w:tblPr>
        <w:tblStyle w:val="11"/>
        <w:tblW w:w="85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710"/>
        <w:gridCol w:w="1570"/>
        <w:gridCol w:w="3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问题内容</w:t>
            </w:r>
          </w:p>
        </w:tc>
        <w:tc>
          <w:tcPr>
            <w:tcW w:w="1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问题类型</w:t>
            </w:r>
          </w:p>
        </w:tc>
        <w:tc>
          <w:tcPr>
            <w:tcW w:w="3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处理建议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7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2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7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2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7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2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7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2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7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2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7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2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7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2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7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2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7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2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7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2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7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2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7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2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6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注：问题类型包括标准适用性、标准协调性、标准实施等。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sectPr>
          <w:headerReference r:id="rId5" w:type="default"/>
          <w:footerReference r:id="rId7" w:type="default"/>
          <w:headerReference r:id="rId6" w:type="even"/>
          <w:footerReference r:id="rId8" w:type="even"/>
          <w:pgSz w:w="11906" w:h="16838"/>
          <w:pgMar w:top="1984" w:right="1474" w:bottom="1644" w:left="1474" w:header="851" w:footer="119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AndChars" w:linePitch="298" w:charSpace="-224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附表5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pacing w:val="-11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-11"/>
          <w:sz w:val="44"/>
          <w:szCs w:val="44"/>
          <w:lang w:val="en-US" w:eastAsia="zh-CN"/>
        </w:rPr>
        <w:t>针对问题清单的标准化服务清单</w:t>
      </w:r>
    </w:p>
    <w:p>
      <w:pPr>
        <w:pStyle w:val="3"/>
        <w:jc w:val="both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11"/>
        <w:tblW w:w="130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2181"/>
        <w:gridCol w:w="2874"/>
        <w:gridCol w:w="1138"/>
        <w:gridCol w:w="1925"/>
        <w:gridCol w:w="4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1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标准化技术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服务机构名称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次数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解决的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主要问题</w:t>
            </w:r>
          </w:p>
        </w:tc>
        <w:tc>
          <w:tcPr>
            <w:tcW w:w="40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主要成效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Chars="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1.</w:t>
            </w:r>
          </w:p>
        </w:tc>
        <w:tc>
          <w:tcPr>
            <w:tcW w:w="21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Chars="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2.</w:t>
            </w:r>
          </w:p>
        </w:tc>
        <w:tc>
          <w:tcPr>
            <w:tcW w:w="21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Chars="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3.</w:t>
            </w:r>
          </w:p>
        </w:tc>
        <w:tc>
          <w:tcPr>
            <w:tcW w:w="21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Chars="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4.</w:t>
            </w:r>
          </w:p>
        </w:tc>
        <w:tc>
          <w:tcPr>
            <w:tcW w:w="21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Chars="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5.</w:t>
            </w:r>
          </w:p>
        </w:tc>
        <w:tc>
          <w:tcPr>
            <w:tcW w:w="21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Chars="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6.</w:t>
            </w:r>
          </w:p>
        </w:tc>
        <w:tc>
          <w:tcPr>
            <w:tcW w:w="21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Chars="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7.</w:t>
            </w:r>
          </w:p>
        </w:tc>
        <w:tc>
          <w:tcPr>
            <w:tcW w:w="21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 xml:space="preserve"> 注：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统计分析点填写该清单</w:t>
            </w:r>
          </w:p>
        </w:tc>
      </w:tr>
    </w:tbl>
    <w:p>
      <w:pPr>
        <w:pStyle w:val="5"/>
        <w:ind w:left="0" w:leftChars="0" w:firstLine="0" w:firstLineChars="0"/>
        <w:rPr>
          <w:rFonts w:hint="default" w:ascii="Times New Roman" w:hAnsi="Times New Roman" w:cs="Times New Roman"/>
          <w:color w:val="auto"/>
          <w:lang w:val="en-US" w:eastAsia="zh-CN"/>
        </w:rPr>
      </w:pPr>
    </w:p>
    <w:sectPr>
      <w:headerReference r:id="rId9" w:type="default"/>
      <w:footerReference r:id="rId10" w:type="default"/>
      <w:footerReference r:id="rId11" w:type="even"/>
      <w:pgSz w:w="16838" w:h="11906" w:orient="landscape"/>
      <w:pgMar w:top="1474" w:right="1984" w:bottom="1474" w:left="164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A2460D5-C3BD-4AAD-A0D0-C58E6C58235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59AB7DE7-4FE4-4FD1-87C9-0A376B59161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DC4BAF5D-DBF0-444D-A4A4-C4DBF37AF854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7180355-D0FD-423E-BC13-550B55F2924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315" w:leftChars="150" w:right="315" w:rightChars="15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23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KEdhgz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W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KEdhg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23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ind w:left="315" w:leftChars="150" w:right="315" w:rightChars="150" w:firstLine="0" w:firstLineChars="0"/>
      <w:jc w:val="both"/>
      <w:textAlignment w:val="auto"/>
      <w:rPr>
        <w:rFonts w:hint="eastAsia" w:ascii="仿宋_GB2312" w:hAnsi="仿宋_GB2312" w:eastAsia="仿宋_GB2312" w:cs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0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22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ApX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wMCl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22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ind w:left="0" w:leftChars="0" w:right="315" w:rightChars="150" w:firstLine="0" w:firstLineChars="0"/>
      <w:jc w:val="both"/>
      <w:textAlignment w:val="auto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4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29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ptGXYzAgAAYwQAAA4AAABkcnMvZTJvRG9jLnhtbK1UzY7TMBC+I/EO&#10;lu80aRdW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1JYZpVPz0/dvp&#10;x6/Tz68EZxCocWGGuAeHyNi+tS3aZjgPOEy828rr9AUjAj/kPV7kFW0kPF2aTqbTHC4O37ABfvZ4&#10;3fkQ3wmrSTIK6lG/TlZ22ITYhw4hKZuxa6lUV0NlSFPQ66s3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ptGXY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29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ind w:left="0" w:leftChars="0" w:right="315" w:rightChars="150" w:firstLine="0" w:firstLineChars="0"/>
      <w:jc w:val="both"/>
      <w:textAlignment w:val="auto"/>
      <w:rPr>
        <w:rFonts w:hint="eastAsia" w:ascii="仿宋_GB2312" w:hAnsi="仿宋_GB2312" w:eastAsia="仿宋_GB2312" w:cs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FA4D86"/>
    <w:multiLevelType w:val="singleLevel"/>
    <w:tmpl w:val="E5FA4D8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FBEE37C3"/>
    <w:multiLevelType w:val="singleLevel"/>
    <w:tmpl w:val="FBEE37C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FE1FBB87"/>
    <w:multiLevelType w:val="singleLevel"/>
    <w:tmpl w:val="FE1FBB8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wMjYzZTdiMWNjYjVlMWE4MTAyNjFkOTU1ZmY2MzcifQ=="/>
  </w:docVars>
  <w:rsids>
    <w:rsidRoot w:val="03AD7E87"/>
    <w:rsid w:val="00305CE7"/>
    <w:rsid w:val="00991ADF"/>
    <w:rsid w:val="00A72E37"/>
    <w:rsid w:val="013E2686"/>
    <w:rsid w:val="02345C99"/>
    <w:rsid w:val="02D94F6D"/>
    <w:rsid w:val="038C592B"/>
    <w:rsid w:val="03AD7E87"/>
    <w:rsid w:val="03F4702C"/>
    <w:rsid w:val="048B3E34"/>
    <w:rsid w:val="04CB4231"/>
    <w:rsid w:val="05015EA4"/>
    <w:rsid w:val="051A6F66"/>
    <w:rsid w:val="08901A19"/>
    <w:rsid w:val="08912907"/>
    <w:rsid w:val="093346F8"/>
    <w:rsid w:val="096E59C3"/>
    <w:rsid w:val="09D30898"/>
    <w:rsid w:val="0A501CC5"/>
    <w:rsid w:val="0BD621DA"/>
    <w:rsid w:val="0BF95B27"/>
    <w:rsid w:val="0C23344D"/>
    <w:rsid w:val="0F4D4849"/>
    <w:rsid w:val="10B51D7D"/>
    <w:rsid w:val="10EE567C"/>
    <w:rsid w:val="14A16D5C"/>
    <w:rsid w:val="150E6DDC"/>
    <w:rsid w:val="1533692A"/>
    <w:rsid w:val="153F1BC5"/>
    <w:rsid w:val="17FB9560"/>
    <w:rsid w:val="18FF4051"/>
    <w:rsid w:val="198A7E5F"/>
    <w:rsid w:val="1B5E7755"/>
    <w:rsid w:val="1BAB04C0"/>
    <w:rsid w:val="1C19367C"/>
    <w:rsid w:val="1C297D63"/>
    <w:rsid w:val="1F3D0C46"/>
    <w:rsid w:val="1F877BDE"/>
    <w:rsid w:val="1FEF4E1F"/>
    <w:rsid w:val="206A6B9C"/>
    <w:rsid w:val="21154D5A"/>
    <w:rsid w:val="213B29A3"/>
    <w:rsid w:val="22B83BEE"/>
    <w:rsid w:val="22C721C2"/>
    <w:rsid w:val="238D7E0F"/>
    <w:rsid w:val="25BD776E"/>
    <w:rsid w:val="283D0750"/>
    <w:rsid w:val="2858552C"/>
    <w:rsid w:val="28ED2414"/>
    <w:rsid w:val="28F30526"/>
    <w:rsid w:val="292D3E50"/>
    <w:rsid w:val="29472484"/>
    <w:rsid w:val="29A64A6D"/>
    <w:rsid w:val="2A506E02"/>
    <w:rsid w:val="2B6C3360"/>
    <w:rsid w:val="2BFA15C1"/>
    <w:rsid w:val="2C272887"/>
    <w:rsid w:val="2C321EF9"/>
    <w:rsid w:val="2CAE44C8"/>
    <w:rsid w:val="2CF577ED"/>
    <w:rsid w:val="2E0407CA"/>
    <w:rsid w:val="2F633134"/>
    <w:rsid w:val="2F777114"/>
    <w:rsid w:val="30607673"/>
    <w:rsid w:val="30820494"/>
    <w:rsid w:val="30896BCA"/>
    <w:rsid w:val="30D456D1"/>
    <w:rsid w:val="31230F7E"/>
    <w:rsid w:val="312D1371"/>
    <w:rsid w:val="315F185A"/>
    <w:rsid w:val="340D1F55"/>
    <w:rsid w:val="3692568B"/>
    <w:rsid w:val="373A6E70"/>
    <w:rsid w:val="39BA1BA2"/>
    <w:rsid w:val="3A211C22"/>
    <w:rsid w:val="3B581673"/>
    <w:rsid w:val="3D121CF5"/>
    <w:rsid w:val="3E1F4DD4"/>
    <w:rsid w:val="3E4B0AF4"/>
    <w:rsid w:val="3E6437E3"/>
    <w:rsid w:val="3F5A6397"/>
    <w:rsid w:val="41702BC7"/>
    <w:rsid w:val="42293C67"/>
    <w:rsid w:val="433C2D73"/>
    <w:rsid w:val="43D9356D"/>
    <w:rsid w:val="443A1DD7"/>
    <w:rsid w:val="451F3C39"/>
    <w:rsid w:val="45E8273D"/>
    <w:rsid w:val="45F66658"/>
    <w:rsid w:val="46CB4BFE"/>
    <w:rsid w:val="477B6857"/>
    <w:rsid w:val="479A01F2"/>
    <w:rsid w:val="482E5C1A"/>
    <w:rsid w:val="484E6A2F"/>
    <w:rsid w:val="48DE70D8"/>
    <w:rsid w:val="491924CD"/>
    <w:rsid w:val="49771D06"/>
    <w:rsid w:val="49B33379"/>
    <w:rsid w:val="49B90A51"/>
    <w:rsid w:val="4B0E7FA0"/>
    <w:rsid w:val="4B8B7843"/>
    <w:rsid w:val="4C1B7F56"/>
    <w:rsid w:val="4CA706AC"/>
    <w:rsid w:val="4CFE5DF2"/>
    <w:rsid w:val="4EF646C7"/>
    <w:rsid w:val="50D370F3"/>
    <w:rsid w:val="51A851AF"/>
    <w:rsid w:val="51C203CC"/>
    <w:rsid w:val="53344EB8"/>
    <w:rsid w:val="54C56FB5"/>
    <w:rsid w:val="54F60DBF"/>
    <w:rsid w:val="55C62A87"/>
    <w:rsid w:val="585F456E"/>
    <w:rsid w:val="59913901"/>
    <w:rsid w:val="59B105D7"/>
    <w:rsid w:val="5A182346"/>
    <w:rsid w:val="5A9A1850"/>
    <w:rsid w:val="5BB71F9F"/>
    <w:rsid w:val="5C124D16"/>
    <w:rsid w:val="5CB81153"/>
    <w:rsid w:val="5D0B274A"/>
    <w:rsid w:val="5DF12DD7"/>
    <w:rsid w:val="5FFF6001"/>
    <w:rsid w:val="613B554F"/>
    <w:rsid w:val="61663E8E"/>
    <w:rsid w:val="624B3F43"/>
    <w:rsid w:val="62FD15DC"/>
    <w:rsid w:val="63ED479F"/>
    <w:rsid w:val="65605444"/>
    <w:rsid w:val="65C459D3"/>
    <w:rsid w:val="6663343E"/>
    <w:rsid w:val="66811B16"/>
    <w:rsid w:val="67C47F0C"/>
    <w:rsid w:val="6814459D"/>
    <w:rsid w:val="685D57F9"/>
    <w:rsid w:val="69872FA0"/>
    <w:rsid w:val="6A4E76E7"/>
    <w:rsid w:val="6C784349"/>
    <w:rsid w:val="6CCE84D2"/>
    <w:rsid w:val="6F600400"/>
    <w:rsid w:val="6FBE3DB1"/>
    <w:rsid w:val="70B0102E"/>
    <w:rsid w:val="719627C4"/>
    <w:rsid w:val="72F47F09"/>
    <w:rsid w:val="72F90BB3"/>
    <w:rsid w:val="75BE41ED"/>
    <w:rsid w:val="778925D9"/>
    <w:rsid w:val="786502C4"/>
    <w:rsid w:val="79D2666A"/>
    <w:rsid w:val="7C1508DF"/>
    <w:rsid w:val="7CE3C92F"/>
    <w:rsid w:val="7D8A0E59"/>
    <w:rsid w:val="7E092B81"/>
    <w:rsid w:val="7EFB05CC"/>
    <w:rsid w:val="7F9BCB09"/>
    <w:rsid w:val="9BF62F3C"/>
    <w:rsid w:val="AC269B8B"/>
    <w:rsid w:val="B5B8D05D"/>
    <w:rsid w:val="B7C9677B"/>
    <w:rsid w:val="BF1F7100"/>
    <w:rsid w:val="BFBF2A13"/>
    <w:rsid w:val="DAFD1DA0"/>
    <w:rsid w:val="DFBF38CC"/>
    <w:rsid w:val="F9F91988"/>
    <w:rsid w:val="FB5B1FCC"/>
    <w:rsid w:val="FCFB873F"/>
    <w:rsid w:val="FCFE973A"/>
    <w:rsid w:val="FFFD9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94" w:lineRule="exact"/>
      <w:ind w:firstLine="880" w:firstLineChars="200"/>
      <w:jc w:val="both"/>
      <w:outlineLvl w:val="0"/>
    </w:pPr>
    <w:rPr>
      <w:rFonts w:ascii="Calibri" w:hAnsi="Calibri" w:eastAsia="黑体"/>
      <w:kern w:val="4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Plain Text"/>
    <w:basedOn w:val="1"/>
    <w:qFormat/>
    <w:uiPriority w:val="0"/>
    <w:pPr>
      <w:spacing w:line="594" w:lineRule="exact"/>
      <w:ind w:firstLine="200" w:firstLineChars="200"/>
    </w:pPr>
    <w:rPr>
      <w:rFonts w:ascii="宋体" w:hAnsi="Courier New" w:eastAsia="宋体" w:cs="仿宋_GB2312"/>
      <w:szCs w:val="21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8">
    <w:name w:val="toc 2"/>
    <w:basedOn w:val="1"/>
    <w:next w:val="1"/>
    <w:qFormat/>
    <w:uiPriority w:val="0"/>
    <w:pPr>
      <w:ind w:left="420" w:leftChars="200"/>
    </w:pPr>
    <w:rPr>
      <w:rFonts w:ascii="Calibri" w:hAnsi="Calibri"/>
    </w:rPr>
  </w:style>
  <w:style w:type="paragraph" w:styleId="9">
    <w:name w:val="Normal (Web)"/>
    <w:basedOn w:val="1"/>
    <w:qFormat/>
    <w:uiPriority w:val="0"/>
    <w:rPr>
      <w:sz w:val="24"/>
    </w:rPr>
  </w:style>
  <w:style w:type="table" w:styleId="11">
    <w:name w:val="Table Grid"/>
    <w:basedOn w:val="10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customStyle="1" w:styleId="14">
    <w:name w:val="font0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8734</Words>
  <Characters>10284</Characters>
  <Lines>0</Lines>
  <Paragraphs>0</Paragraphs>
  <TotalTime>6</TotalTime>
  <ScaleCrop>false</ScaleCrop>
  <LinksUpToDate>false</LinksUpToDate>
  <CharactersWithSpaces>10746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2024-05-13T01:04:00Z</dcterms:created>
  <dc:creator>煦仔</dc:creator>
  <cp:lastModifiedBy>刘某某</cp:lastModifiedBy>
  <cp:lastPrinted>2024-06-26T00:51:00Z</cp:lastPrinted>
  <dcterms:modified xsi:type="dcterms:W3CDTF">2024-07-05T08:51:44Z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E65D4A87BB8D48B8B02FF5C95F67A790_13</vt:lpwstr>
  </property>
</Properties>
</file>