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Times New Roman"/>
          <w:sz w:val="32"/>
          <w:szCs w:val="32"/>
        </w:rPr>
      </w:pPr>
      <w:r>
        <w:rPr>
          <w:rFonts w:hint="eastAsia" w:cs="Times New Roman"/>
          <w:sz w:val="32"/>
          <w:szCs w:val="32"/>
        </w:rPr>
        <w:t>附件 ：</w:t>
      </w:r>
    </w:p>
    <w:p>
      <w:pPr>
        <w:jc w:val="center"/>
        <w:rPr>
          <w:rFonts w:cs="Times New Roman"/>
          <w:b/>
          <w:sz w:val="32"/>
          <w:szCs w:val="32"/>
        </w:rPr>
      </w:pPr>
      <w:bookmarkStart w:id="0" w:name="_GoBack"/>
      <w:r>
        <w:rPr>
          <w:rFonts w:hint="eastAsia" w:cs="Times New Roman"/>
          <w:b/>
          <w:sz w:val="32"/>
          <w:szCs w:val="32"/>
          <w:lang w:val="en-US"/>
        </w:rPr>
        <w:t>《差压式流量计测量流体流量的方法——直管段不足补偿法》</w:t>
      </w:r>
      <w:r>
        <w:rPr>
          <w:rFonts w:hint="eastAsia" w:cs="Times New Roman"/>
          <w:b/>
          <w:sz w:val="32"/>
          <w:szCs w:val="32"/>
        </w:rPr>
        <w:t>系列团体</w:t>
      </w:r>
      <w:r>
        <w:rPr>
          <w:rFonts w:cs="Times New Roman"/>
          <w:b/>
          <w:sz w:val="32"/>
          <w:szCs w:val="32"/>
        </w:rPr>
        <w:t>标准</w:t>
      </w:r>
      <w:r>
        <w:rPr>
          <w:rFonts w:hint="eastAsia" w:cs="Times New Roman"/>
          <w:b/>
          <w:sz w:val="32"/>
          <w:szCs w:val="32"/>
        </w:rPr>
        <w:t>起草单位</w:t>
      </w:r>
      <w:r>
        <w:rPr>
          <w:rFonts w:cs="Times New Roman"/>
          <w:b/>
          <w:sz w:val="32"/>
          <w:szCs w:val="32"/>
        </w:rPr>
        <w:t>回执</w:t>
      </w:r>
    </w:p>
    <w:bookmarkEnd w:id="0"/>
    <w:p>
      <w:pPr>
        <w:pStyle w:val="2"/>
      </w:pPr>
    </w:p>
    <w:tbl>
      <w:tblPr>
        <w:tblStyle w:val="4"/>
        <w:tblW w:w="8778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9"/>
        <w:gridCol w:w="1752"/>
        <w:gridCol w:w="2045"/>
        <w:gridCol w:w="1752"/>
        <w:gridCol w:w="19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279" w:type="dxa"/>
            <w:vMerge w:val="restart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申请</w:t>
            </w:r>
          </w:p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单位</w:t>
            </w:r>
          </w:p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情况</w:t>
            </w:r>
          </w:p>
        </w:tc>
        <w:tc>
          <w:tcPr>
            <w:tcW w:w="1752" w:type="dxa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单位名称</w:t>
            </w:r>
          </w:p>
        </w:tc>
        <w:tc>
          <w:tcPr>
            <w:tcW w:w="5747" w:type="dxa"/>
            <w:gridSpan w:val="3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1279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通信地址</w:t>
            </w:r>
          </w:p>
        </w:tc>
        <w:tc>
          <w:tcPr>
            <w:tcW w:w="5747" w:type="dxa"/>
            <w:gridSpan w:val="3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1279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联系人</w:t>
            </w:r>
          </w:p>
        </w:tc>
        <w:tc>
          <w:tcPr>
            <w:tcW w:w="2045" w:type="dxa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职务/职称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1279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手机</w:t>
            </w:r>
          </w:p>
        </w:tc>
        <w:tc>
          <w:tcPr>
            <w:tcW w:w="2045" w:type="dxa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电话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1279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电子邮箱</w:t>
            </w:r>
          </w:p>
        </w:tc>
        <w:tc>
          <w:tcPr>
            <w:tcW w:w="2045" w:type="dxa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传真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6" w:hRule="atLeast"/>
          <w:jc w:val="center"/>
        </w:trPr>
        <w:tc>
          <w:tcPr>
            <w:tcW w:w="1279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499" w:type="dxa"/>
            <w:gridSpan w:val="4"/>
          </w:tcPr>
          <w:p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单位简介，经营业绩、相关成果（可另附）：</w:t>
            </w:r>
          </w:p>
          <w:p>
            <w:pPr>
              <w:jc w:val="both"/>
              <w:rPr>
                <w:rFonts w:cs="Times New Roman"/>
                <w:sz w:val="28"/>
                <w:szCs w:val="28"/>
              </w:rPr>
            </w:pPr>
          </w:p>
          <w:p>
            <w:pPr>
              <w:jc w:val="both"/>
              <w:rPr>
                <w:rFonts w:cs="Times New Roman"/>
                <w:sz w:val="28"/>
                <w:szCs w:val="28"/>
              </w:rPr>
            </w:pPr>
          </w:p>
          <w:p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6" w:hRule="atLeast"/>
          <w:jc w:val="center"/>
        </w:trPr>
        <w:tc>
          <w:tcPr>
            <w:tcW w:w="1279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申请</w:t>
            </w:r>
          </w:p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单位</w:t>
            </w:r>
          </w:p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意见</w:t>
            </w:r>
          </w:p>
        </w:tc>
        <w:tc>
          <w:tcPr>
            <w:tcW w:w="7499" w:type="dxa"/>
            <w:gridSpan w:val="4"/>
          </w:tcPr>
          <w:p>
            <w:pPr>
              <w:spacing w:line="440" w:lineRule="exac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 xml:space="preserve">    我单位自愿加入该团体标准起草组，提供一定的经费或技术支持标准制定，推荐</w:t>
            </w:r>
            <w:r>
              <w:rPr>
                <w:rFonts w:hint="eastAsia" w:cs="Times New Roman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hint="eastAsia" w:cs="Times New Roman"/>
                <w:sz w:val="28"/>
                <w:szCs w:val="28"/>
              </w:rPr>
              <w:t>同志（身份证号</w:t>
            </w:r>
            <w:r>
              <w:rPr>
                <w:rFonts w:hint="eastAsia" w:cs="Times New Roman"/>
                <w:sz w:val="28"/>
                <w:szCs w:val="28"/>
                <w:u w:val="single"/>
              </w:rPr>
              <w:t xml:space="preserve">                    </w:t>
            </w:r>
            <w:r>
              <w:rPr>
                <w:rFonts w:hint="eastAsia" w:cs="Times New Roman"/>
                <w:sz w:val="28"/>
                <w:szCs w:val="28"/>
              </w:rPr>
              <w:t>），作为标准起草人。</w:t>
            </w:r>
          </w:p>
          <w:p>
            <w:pPr>
              <w:spacing w:line="440" w:lineRule="exac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 xml:space="preserve">    </w:t>
            </w:r>
          </w:p>
          <w:p>
            <w:pPr>
              <w:spacing w:line="440" w:lineRule="exac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 xml:space="preserve">    负责人签字：</w:t>
            </w:r>
          </w:p>
          <w:p>
            <w:pPr>
              <w:spacing w:line="440" w:lineRule="exact"/>
              <w:jc w:val="both"/>
              <w:rPr>
                <w:rFonts w:cs="Times New Roman"/>
                <w:sz w:val="28"/>
                <w:szCs w:val="28"/>
              </w:rPr>
            </w:pPr>
          </w:p>
          <w:p>
            <w:pPr>
              <w:spacing w:line="440" w:lineRule="exact"/>
              <w:jc w:val="both"/>
              <w:rPr>
                <w:rFonts w:cs="Times New Roman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 xml:space="preserve">             （单位盖章）</w:t>
            </w:r>
          </w:p>
          <w:p>
            <w:pPr>
              <w:spacing w:line="440" w:lineRule="exac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 xml:space="preserve">                           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iYjViZjVkYzY2MjdkMzBkOGEzYjk3ZTNmNTZjMTIifQ=="/>
  </w:docVars>
  <w:rsids>
    <w:rsidRoot w:val="220A70C7"/>
    <w:rsid w:val="220A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snapToGrid w:val="0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2022-07-22T06:47:00Z</dcterms:created>
  <dc:creator>江苏钢铁行业协会数据对接</dc:creator>
  <cp:lastModifiedBy>江苏钢铁行业协会数据对接</cp:lastModifiedBy>
  <dcterms:modified xsi:type="dcterms:W3CDTF">2022-07-22T06:47:24Z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177179A36AED4A5094F1C1669A0AAB9F</vt:lpwstr>
  </property>
</Properties>
</file>