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right="7540" w:firstLine="0" w:firstLineChars="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附件1：</w:t>
      </w:r>
    </w:p>
    <w:p>
      <w:pPr>
        <w:adjustRightInd w:val="0"/>
        <w:snapToGrid w:val="0"/>
        <w:spacing w:before="156" w:beforeLines="50" w:line="240" w:lineRule="auto"/>
        <w:ind w:firstLine="0" w:firstLineChars="0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江苏省绿色工厂名单（第二批）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6552"/>
        <w:gridCol w:w="1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8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8"/>
                <w:szCs w:val="28"/>
              </w:rPr>
              <w:t>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国电南瑞科技股份有限公司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江苏奥赛康药业有限公司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南京依维柯汽车有限公司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艾欧史密斯（中国）热水器有限公司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FF0000"/>
                <w:kern w:val="0"/>
                <w:sz w:val="28"/>
                <w:szCs w:val="28"/>
              </w:rPr>
              <w:t>南京宝日钢丝制品有限公司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南京斯迪兰德机械科技有限公司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南京玻璃纤维研究设计院有限公司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创维电器股份有限公司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博西华电器（江苏）有限公司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远景能源有限公司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江苏雪豹日化有限公司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江阴塞特精密工具有限公司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江苏东峰电缆有限公司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远程电缆股份有限公司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江苏江润铜业有限公司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江苏嘉耐高温材料股份有限公司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江苏金山环保科技有限公司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中节能兆盛环保有限公司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江苏俊知技术有限公司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无锡普天铁心股份有限公司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无锡市红豆男装有限公司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无锡市喜德金属科技有限公司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无锡荣能半导体材料有限公司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江苏奥天利新材料有限公司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德意佳机械江苏有限公司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江森自控空调冷冻设备（无锡）有限公司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英飞凌科技（无锡）有限公司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普利司通（无锡）轮胎有限公司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富士通将军中央空调（无锡）有限公司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博世动力总成有限公司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江苏航大光电新能源有限公司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江苏星星冷链科技有限公司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青岛啤酒（徐州）彭城有限公司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江苏万邦生化医药集团有限责任公司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江苏君乐宝乳业有限公司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徐州嘉寓光能科技有限公司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江苏极易新材料有限公司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徐州美邦电动车科技有限公司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徐工消防安全装备有限公司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爱斯科（徐州）耐磨件有限公司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徐州中联水泥有限公司邳州分公司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江苏华鹏智能仪表科技股份有限公司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溧阳市新力机械铸造有限公司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 xml:space="preserve">中盐常州化工股份有限公司 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常州斯威克光伏新材料有限公司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旷达汽车饰件系统有限公司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光宝科技（常州）有限公司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江苏瓯堡纺织染整有限公司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常州银河世纪微电子股份有限公司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扬子江药业集团江苏紫龙药业有限公司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常州船用电缆有限责任公司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FF0000"/>
                <w:kern w:val="0"/>
                <w:sz w:val="28"/>
                <w:szCs w:val="28"/>
              </w:rPr>
              <w:t>江苏武进不锈股份有限公司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常州制药厂有限公司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常州西电变压器有限责任公司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FF0000"/>
                <w:kern w:val="0"/>
                <w:sz w:val="28"/>
                <w:szCs w:val="28"/>
              </w:rPr>
              <w:t>江苏常宝钢管股份有限公司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中车戚墅堰机车车辆工艺研究所有限公司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江苏横山南方水泥有限公司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FF0000"/>
                <w:kern w:val="0"/>
                <w:sz w:val="28"/>
                <w:szCs w:val="28"/>
              </w:rPr>
              <w:t>江苏沙钢集团有限公司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张家港市易华润东新材料有限公司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贝内克-长顺汽车内饰材料（张家港）有限公司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常熟非凡新材股份有限公司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江苏中利集团股份有限公司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常熟三爱富中昊化工新材料有限公司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创美工艺（常熟）有限公司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利乐包装（昆山）有限公司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六和轻合金（昆山）有限公司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沪士电子股份有限公司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昆山新莱洁净应用材料股份有限公司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环鸿电子（昆山）有限公司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东洋制袋（苏州）有限公司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震雄铜业集团有限公司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福立旺精密机电（中国）股份有限公司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昆山爱杰姆汽车配件有限公司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通快（中国）有限公司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苏州瑞高新材料有限公司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苏州华苏塑料有限公司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江苏宝洁有限公司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新大洲本田摩托（苏州）有限公司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亿光电子（中国）有限公司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吴江南玻华东工程玻璃有限公司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高创（苏州）电子有限公司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江苏亨通精工金属材料有限公司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金亭汽车线束（苏州）有限公司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大峡谷照明系统（苏州）股份有限公司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江苏永鼎光纤科技有限公司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江苏亨通线缆科技有限公司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苏州卓宝科技有限公司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江苏欣达通信科技股份有限公司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苏州宝明高温陶瓷有限公司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康力电梯股份有限公司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苏州金记食品有限公司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苏州金宏气体股份有限公司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苏州铭德铝业有限公司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苏州创泰合金材料有限公司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亿滋食品（苏州）有限公司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强生（苏州）医疗器材有限公司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苏州昆岭薄膜工业有限公司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京隆科技（苏州）有限公司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惠氏营养品（中国）有限公司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苏州勤堡精密机械有限公司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海安县鑫缘丝绸有限公司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江苏天楹环保能源成套设备有限公司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江苏华艺服饰有限公司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南通百川新材料有限公司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江苏泰慕士针纺科技股份有限公司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南通世睿电力科技有限公司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中天宽带技术有限公司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江苏华峰超纤材料有限公司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南通中远海运川崎船舶工程有限公司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南通中集能源装备有限公司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朗盛高新材料（南通）有限公司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南通醋酸化工股份有限公司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江苏容汇通用锂业股份有限公司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江苏核电有限公司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国电联合动力技术（连云港）有限公司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益海（连云港）粮油工业有限公司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连云港中复连众复合材料集团有限公司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丰益油脂科技（连云港）有限公司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江苏三吉利化工股份有限公司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丰益表面活性材料（连云港）有限公司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丰益醇工业（连云港）有限公司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江苏汤沟两相和酒业有限公司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江苏理士电池有限公司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宏恒胜电子科技（淮安）有限公司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江苏视科新材料股份有限公司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江苏大通机电有限公司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江苏金卫机械设备有限公司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江苏悦丰晶瓷科技有限公司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江苏淮海型材科技有限公司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江苏华磊建材科技有限公司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盐城市兰丰环境工程科技有限公司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江苏中车电机有限公司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江苏宏泰纤维科技有限公司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江苏东方滤袋股份有限公司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江苏润阳悦达光伏科技有限公司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江苏省农垦麦芽有限公司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江苏长虹智能装备股份有限公司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江苏天能海洋重工有限公司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江苏艾文德悦达汽车内饰有限责任公司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江苏金风科技有限公司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扬州亚星客车股份有限公司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中国石化仪征化纤有限责任公司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海信容声（扬州）冰箱有限公司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扬州中集通华专用车有限公司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扬州泰利特种装备有限公司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FF0000"/>
                <w:kern w:val="0"/>
                <w:sz w:val="28"/>
                <w:szCs w:val="28"/>
              </w:rPr>
              <w:t>扬州市秦邮特种金属材料有限公司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扬州富威尔复合材料有限公司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扬州泰富特种材料有限公司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江苏优士化学有限公司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永丰余造纸（扬州）有限公司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扬州日兴生物科技股份有限公司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江苏联通智能控制技术股份有限公司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江苏奥特斯建设集团有限公司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大亚人造板集团有限公司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优利德（江苏）化工有限公司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江苏美科太阳能科技有限公司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FF0000"/>
                <w:kern w:val="0"/>
                <w:sz w:val="28"/>
                <w:szCs w:val="28"/>
              </w:rPr>
              <w:t>丹阳龙江钢铁有限公司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句容台泥水泥有限公司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双峰格雷斯海姆医药玻璃（丹阳）有限公司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江苏鼎胜新能源材料股份有限公司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江苏鱼跃医疗设备股份有限公司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江苏鑫海高导新材料有限公司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江苏扬中印刷有限公司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镇江同舟螺旋桨有限公司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江苏通灵电器股份有限公司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泰州捷锋帽业有限公司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江苏馨德高分子材料股份有限公司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双登电缆股份有限公司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永发（江苏）模塑包装科技有限公司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江苏扬电科技股份有限公司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江苏双登富朗特新能源有限公司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江苏远东电机制造有限公司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eastAsia="方正仿宋_GBK"/>
                <w:color w:val="FF0000"/>
                <w:kern w:val="0"/>
                <w:sz w:val="28"/>
                <w:szCs w:val="28"/>
              </w:rPr>
              <w:t>靖江特殊钢有限公司</w:t>
            </w:r>
            <w:bookmarkEnd w:id="0"/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江苏康贝宠物食品有限公司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扬子江药业集团江苏制药股份有限公司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赢胜节能集团有限公司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长虹三杰新能源有限公司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江苏兴业船艇有限公司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浙江天能电池江苏新能源有限公司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江苏豪悦实业有限公司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江苏金牌厨柜有限公司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江苏好彩头食品有限公司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江苏丰远新材料科技有限公司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正大食品（宿迁）有限公司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江苏德力化纤有限公司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37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江苏箭鹿毛纺股份有限公司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31" w:beforeLines="10" w:after="31" w:afterLines="10"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70707"/>
                <w:kern w:val="0"/>
                <w:sz w:val="28"/>
                <w:szCs w:val="28"/>
              </w:rPr>
              <w:t>JS2021186</w:t>
            </w:r>
          </w:p>
        </w:tc>
      </w:tr>
    </w:tbl>
    <w:p>
      <w:pPr>
        <w:ind w:firstLine="420"/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BF"/>
    <w:rsid w:val="00100D04"/>
    <w:rsid w:val="0013565D"/>
    <w:rsid w:val="001D4A35"/>
    <w:rsid w:val="001E2A81"/>
    <w:rsid w:val="00245843"/>
    <w:rsid w:val="0024706D"/>
    <w:rsid w:val="0025364C"/>
    <w:rsid w:val="002A5677"/>
    <w:rsid w:val="002B6049"/>
    <w:rsid w:val="00321477"/>
    <w:rsid w:val="003716BF"/>
    <w:rsid w:val="003F1048"/>
    <w:rsid w:val="0049146B"/>
    <w:rsid w:val="004D7258"/>
    <w:rsid w:val="0050131C"/>
    <w:rsid w:val="0050228D"/>
    <w:rsid w:val="00504253"/>
    <w:rsid w:val="00520FD2"/>
    <w:rsid w:val="0053598E"/>
    <w:rsid w:val="006B3E26"/>
    <w:rsid w:val="006D6790"/>
    <w:rsid w:val="007035CB"/>
    <w:rsid w:val="007B7913"/>
    <w:rsid w:val="007C6D18"/>
    <w:rsid w:val="007D4C7E"/>
    <w:rsid w:val="0087775C"/>
    <w:rsid w:val="008C423F"/>
    <w:rsid w:val="00942DAA"/>
    <w:rsid w:val="009B5CC0"/>
    <w:rsid w:val="009F4DAF"/>
    <w:rsid w:val="00B0704C"/>
    <w:rsid w:val="00B24321"/>
    <w:rsid w:val="00B8518F"/>
    <w:rsid w:val="00C26D00"/>
    <w:rsid w:val="00C52132"/>
    <w:rsid w:val="00C8736D"/>
    <w:rsid w:val="00CC2491"/>
    <w:rsid w:val="00D30409"/>
    <w:rsid w:val="00DA19CF"/>
    <w:rsid w:val="00F43531"/>
    <w:rsid w:val="00F5749E"/>
    <w:rsid w:val="5146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spacing w:line="240" w:lineRule="auto"/>
      <w:jc w:val="both"/>
    </w:pPr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783</Words>
  <Characters>4467</Characters>
  <Lines>37</Lines>
  <Paragraphs>10</Paragraphs>
  <TotalTime>3</TotalTime>
  <ScaleCrop>false</ScaleCrop>
  <LinksUpToDate>false</LinksUpToDate>
  <CharactersWithSpaces>5240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2021-12-27T07:41:00Z</dcterms:created>
  <dc:creator>高玲</dc:creator>
  <cp:lastModifiedBy>清风闲情</cp:lastModifiedBy>
  <dcterms:modified xsi:type="dcterms:W3CDTF">2022-01-06T12:37:56Z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34BF331882984DE69DF4137BB80343D7</vt:lpwstr>
  </property>
</Properties>
</file>