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wordWrap w:val="0"/>
        <w:autoSpaceDE w:val="0"/>
        <w:autoSpaceDN w:val="0"/>
        <w:adjustRightInd w:val="0"/>
        <w:ind w:left="352" w:right="18" w:hanging="180"/>
        <w:jc w:val="right"/>
        <w:rPr>
          <w:rFonts w:ascii="宋体" w:hAnsi="宋体"/>
          <w:color w:val="000000" w:themeColor="text1"/>
          <w:sz w:val="28"/>
          <w:szCs w:val="28"/>
        </w:rPr>
      </w:pPr>
      <w:r>
        <w:rPr>
          <w:rFonts w:hint="eastAsia" w:ascii="宋体" w:hAnsi="宋体"/>
          <w:color w:val="000000" w:themeColor="text1"/>
          <w:sz w:val="28"/>
          <w:szCs w:val="28"/>
        </w:rPr>
        <w:t>编号：XK0</w:t>
      </w:r>
      <w:r>
        <w:rPr>
          <w:rFonts w:ascii="宋体" w:hAnsi="宋体"/>
          <w:color w:val="000000" w:themeColor="text1"/>
          <w:sz w:val="28"/>
          <w:szCs w:val="28"/>
        </w:rPr>
        <w:t>5</w:t>
      </w:r>
      <w:r>
        <w:rPr>
          <w:rFonts w:hint="eastAsia" w:ascii="宋体" w:hAnsi="宋体"/>
          <w:color w:val="000000" w:themeColor="text1"/>
          <w:sz w:val="28"/>
          <w:szCs w:val="28"/>
        </w:rPr>
        <w:t>-0</w:t>
      </w:r>
      <w:r>
        <w:rPr>
          <w:rFonts w:ascii="宋体" w:hAnsi="宋体"/>
          <w:color w:val="000000" w:themeColor="text1"/>
          <w:sz w:val="28"/>
          <w:szCs w:val="28"/>
        </w:rPr>
        <w:t>06</w:t>
      </w:r>
    </w:p>
    <w:p>
      <w:pPr>
        <w:spacing w:line="360" w:lineRule="auto"/>
        <w:jc w:val="right"/>
        <w:rPr>
          <w:rFonts w:ascii="仿宋_GB2312" w:eastAsia="仿宋_GB2312"/>
          <w:b/>
          <w:color w:val="000000" w:themeColor="text1"/>
          <w:sz w:val="52"/>
        </w:rPr>
      </w:pPr>
    </w:p>
    <w:p>
      <w:pPr>
        <w:spacing w:line="360" w:lineRule="auto"/>
        <w:jc w:val="right"/>
        <w:rPr>
          <w:rFonts w:ascii="仿宋_GB2312" w:eastAsia="仿宋_GB2312"/>
          <w:b/>
          <w:color w:val="000000" w:themeColor="text1"/>
          <w:sz w:val="52"/>
        </w:rPr>
      </w:pPr>
    </w:p>
    <w:p>
      <w:pPr>
        <w:spacing w:line="360" w:lineRule="auto"/>
        <w:jc w:val="right"/>
        <w:rPr>
          <w:rFonts w:ascii="仿宋_GB2312" w:eastAsia="仿宋_GB2312"/>
          <w:b/>
          <w:color w:val="000000" w:themeColor="text1"/>
          <w:sz w:val="52"/>
        </w:rPr>
      </w:pPr>
    </w:p>
    <w:p>
      <w:pPr>
        <w:spacing w:line="360" w:lineRule="auto"/>
        <w:jc w:val="center"/>
        <w:rPr>
          <w:rFonts w:ascii="宋体" w:hAnsi="宋体"/>
          <w:b/>
          <w:color w:val="000000" w:themeColor="text1"/>
          <w:kern w:val="0"/>
          <w:sz w:val="52"/>
          <w:szCs w:val="52"/>
        </w:rPr>
      </w:pPr>
      <w:r>
        <w:rPr>
          <w:rFonts w:hint="eastAsia" w:ascii="宋体" w:hAnsi="宋体"/>
          <w:b/>
          <w:color w:val="000000" w:themeColor="text1"/>
          <w:kern w:val="0"/>
          <w:sz w:val="52"/>
          <w:szCs w:val="52"/>
        </w:rPr>
        <w:t>轴承钢材产品生产许可证实施细则</w:t>
      </w: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宋体" w:hAnsi="宋体"/>
          <w:color w:val="000000" w:themeColor="text1"/>
          <w:kern w:val="0"/>
          <w:sz w:val="36"/>
          <w:szCs w:val="36"/>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left="352" w:right="18" w:hanging="180"/>
        <w:jc w:val="center"/>
        <w:rPr>
          <w:rFonts w:ascii="MS+Sans+Serif" w:eastAsia="MS+Sans+Serif"/>
          <w:color w:val="000000" w:themeColor="text1"/>
          <w:kern w:val="0"/>
          <w:sz w:val="32"/>
          <w:szCs w:val="32"/>
        </w:rPr>
      </w:pPr>
    </w:p>
    <w:p>
      <w:pPr>
        <w:tabs>
          <w:tab w:val="left" w:pos="720"/>
        </w:tabs>
        <w:autoSpaceDE w:val="0"/>
        <w:autoSpaceDN w:val="0"/>
        <w:adjustRightInd w:val="0"/>
        <w:ind w:right="18"/>
        <w:jc w:val="center"/>
        <w:rPr>
          <w:rFonts w:ascii="宋体" w:hAnsi="宋体"/>
          <w:b/>
          <w:color w:val="000000" w:themeColor="text1"/>
          <w:kern w:val="0"/>
          <w:sz w:val="28"/>
          <w:szCs w:val="28"/>
        </w:rPr>
      </w:pPr>
      <w:r>
        <w:rPr>
          <w:rFonts w:hint="eastAsia" w:ascii="宋体" w:hAnsi="宋体"/>
          <w:b/>
          <w:color w:val="000000" w:themeColor="text1"/>
          <w:kern w:val="0"/>
          <w:sz w:val="28"/>
          <w:szCs w:val="28"/>
        </w:rPr>
        <w:t>2018年</w:t>
      </w:r>
      <w:r>
        <w:rPr>
          <w:rFonts w:hint="eastAsia" w:ascii="宋体" w:hAnsi="宋体"/>
          <w:b/>
          <w:color w:val="000000" w:themeColor="text1"/>
          <w:sz w:val="28"/>
          <w:szCs w:val="28"/>
        </w:rPr>
        <w:t>××</w:t>
      </w:r>
      <w:r>
        <w:rPr>
          <w:rFonts w:hint="eastAsia" w:ascii="宋体" w:hAnsi="宋体"/>
          <w:b/>
          <w:color w:val="000000" w:themeColor="text1"/>
          <w:kern w:val="0"/>
          <w:sz w:val="28"/>
          <w:szCs w:val="28"/>
        </w:rPr>
        <w:t>月</w:t>
      </w:r>
      <w:r>
        <w:rPr>
          <w:rFonts w:hint="eastAsia" w:ascii="宋体" w:hAnsi="宋体"/>
          <w:b/>
          <w:color w:val="000000" w:themeColor="text1"/>
          <w:sz w:val="28"/>
          <w:szCs w:val="28"/>
        </w:rPr>
        <w:t>××</w:t>
      </w:r>
      <w:r>
        <w:rPr>
          <w:rFonts w:hint="eastAsia" w:ascii="宋体" w:hAnsi="宋体"/>
          <w:b/>
          <w:color w:val="000000" w:themeColor="text1"/>
          <w:kern w:val="0"/>
          <w:sz w:val="28"/>
          <w:szCs w:val="28"/>
        </w:rPr>
        <w:t>日公布                    2018年</w:t>
      </w:r>
      <w:r>
        <w:rPr>
          <w:rFonts w:hint="eastAsia" w:ascii="宋体" w:hAnsi="宋体"/>
          <w:b/>
          <w:color w:val="000000" w:themeColor="text1"/>
          <w:sz w:val="28"/>
          <w:szCs w:val="28"/>
        </w:rPr>
        <w:t>××</w:t>
      </w:r>
      <w:r>
        <w:rPr>
          <w:rFonts w:hint="eastAsia" w:ascii="宋体" w:hAnsi="宋体"/>
          <w:b/>
          <w:color w:val="000000" w:themeColor="text1"/>
          <w:kern w:val="0"/>
          <w:sz w:val="28"/>
          <w:szCs w:val="28"/>
        </w:rPr>
        <w:t>月</w:t>
      </w:r>
      <w:r>
        <w:rPr>
          <w:rFonts w:hint="eastAsia" w:ascii="宋体" w:hAnsi="宋体"/>
          <w:b/>
          <w:color w:val="000000" w:themeColor="text1"/>
          <w:sz w:val="28"/>
          <w:szCs w:val="28"/>
        </w:rPr>
        <w:t>××</w:t>
      </w:r>
      <w:r>
        <w:rPr>
          <w:rFonts w:hint="eastAsia" w:ascii="宋体" w:hAnsi="宋体"/>
          <w:b/>
          <w:color w:val="000000" w:themeColor="text1"/>
          <w:kern w:val="0"/>
          <w:sz w:val="28"/>
          <w:szCs w:val="28"/>
        </w:rPr>
        <w:t>日实施</w:t>
      </w:r>
    </w:p>
    <w:p>
      <w:pPr>
        <w:tabs>
          <w:tab w:val="left" w:pos="720"/>
        </w:tabs>
        <w:autoSpaceDE w:val="0"/>
        <w:autoSpaceDN w:val="0"/>
        <w:adjustRightInd w:val="0"/>
        <w:ind w:left="352" w:right="18" w:hanging="180"/>
        <w:jc w:val="center"/>
        <w:rPr>
          <w:rFonts w:ascii="宋体" w:hAnsi="宋体"/>
          <w:color w:val="000000" w:themeColor="text1"/>
          <w:kern w:val="0"/>
          <w:sz w:val="36"/>
          <w:szCs w:val="36"/>
        </w:rPr>
      </w:pPr>
      <w:r>
        <w:rPr>
          <w:rFonts w:ascii="宋体" w:hAnsi="宋体"/>
          <w:color w:val="000000" w:themeColor="text1"/>
          <w:kern w:val="0"/>
          <w:sz w:val="36"/>
          <w:szCs w:val="36"/>
        </w:rPr>
        <w:pict>
          <v:line id="Line 11" o:spid="_x0000_s1026" o:spt="20" style="position:absolute;left:0pt;margin-left:0pt;margin-top:10.5pt;height:0.05pt;width:453.55pt;z-index:25165824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">
            <v:path arrowok="t"/>
            <v:fill on="f" focussize="0,0"/>
            <v:stroke color="#000000"/>
            <v:imagedata o:title=""/>
            <o:lock v:ext="edit" aspectratio="f"/>
          </v:line>
        </w:pict>
      </w:r>
    </w:p>
    <w:p>
      <w:pPr>
        <w:tabs>
          <w:tab w:val="left" w:pos="720"/>
        </w:tabs>
        <w:autoSpaceDE w:val="0"/>
        <w:autoSpaceDN w:val="0"/>
        <w:adjustRightInd w:val="0"/>
        <w:ind w:left="352" w:right="18" w:hanging="180"/>
        <w:jc w:val="center"/>
        <w:rPr>
          <w:rFonts w:ascii="宋体" w:hAnsi="宋体"/>
          <w:b/>
          <w:color w:val="000000" w:themeColor="text1"/>
          <w:kern w:val="0"/>
          <w:sz w:val="32"/>
          <w:szCs w:val="32"/>
        </w:rPr>
      </w:pPr>
      <w:r>
        <w:rPr>
          <w:rFonts w:hint="eastAsia" w:ascii="宋体" w:hAnsi="宋体"/>
          <w:b/>
          <w:color w:val="000000" w:themeColor="text1"/>
          <w:kern w:val="0"/>
          <w:sz w:val="32"/>
          <w:szCs w:val="32"/>
        </w:rPr>
        <w:t>国家市场监督管理总局</w:t>
      </w:r>
    </w:p>
    <w:p>
      <w:pPr>
        <w:tabs>
          <w:tab w:val="left" w:pos="720"/>
        </w:tabs>
        <w:autoSpaceDE w:val="0"/>
        <w:autoSpaceDN w:val="0"/>
        <w:adjustRightInd w:val="0"/>
        <w:ind w:left="352" w:right="18" w:hanging="180"/>
        <w:jc w:val="center"/>
        <w:rPr>
          <w:rFonts w:ascii="宋体" w:hAnsi="宋体"/>
          <w:color w:val="000000" w:themeColor="text1"/>
          <w:kern w:val="0"/>
          <w:sz w:val="36"/>
          <w:szCs w:val="36"/>
        </w:rPr>
        <w:sectPr>
          <w:footerReference r:id="rId4" w:type="first"/>
          <w:footerReference r:id="rId3" w:type="even"/>
          <w:pgSz w:w="11906" w:h="16838"/>
          <w:pgMar w:top="1417" w:right="1418" w:bottom="1417" w:left="1418" w:header="851" w:footer="992"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pPr>
        <w:tabs>
          <w:tab w:val="left" w:pos="720"/>
        </w:tabs>
        <w:autoSpaceDE w:val="0"/>
        <w:autoSpaceDN w:val="0"/>
        <w:adjustRightInd w:val="0"/>
        <w:ind w:left="352" w:right="18" w:hanging="180"/>
        <w:jc w:val="center"/>
        <w:rPr>
          <w:rFonts w:ascii="宋体" w:hAnsi="宋体"/>
          <w:color w:val="000000" w:themeColor="text1"/>
          <w:kern w:val="0"/>
          <w:sz w:val="36"/>
          <w:szCs w:val="36"/>
        </w:rPr>
        <w:sectPr>
          <w:footerReference r:id="rId5" w:type="default"/>
          <w:pgSz w:w="11906" w:h="16838"/>
          <w:pgMar w:top="1418" w:right="1418" w:bottom="1090" w:left="1418"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tabs>
          <w:tab w:val="left" w:pos="8788"/>
        </w:tabs>
        <w:spacing w:line="300" w:lineRule="auto"/>
        <w:ind w:left="1" w:right="-31" w:rightChars="-15"/>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10"/>
        <w:tabs>
          <w:tab w:val="right" w:leader="dot" w:pos="9060"/>
        </w:tabs>
        <w:rPr>
          <w:rStyle w:val="25"/>
        </w:rPr>
      </w:pPr>
      <w:r>
        <w:rPr>
          <w:rFonts w:asciiTheme="minorEastAsia" w:hAnsiTheme="minorEastAsia" w:eastAsiaTheme="minorEastAsia"/>
          <w:color w:val="000000" w:themeColor="text1"/>
          <w:szCs w:val="24"/>
        </w:rPr>
        <w:fldChar w:fldCharType="begin"/>
      </w:r>
      <w:r>
        <w:rPr>
          <w:rFonts w:asciiTheme="minorEastAsia" w:hAnsiTheme="minorEastAsia" w:eastAsiaTheme="minorEastAsia"/>
          <w:color w:val="000000" w:themeColor="text1"/>
          <w:szCs w:val="24"/>
        </w:rPr>
        <w:instrText xml:space="preserve"> TOC \o "1-3" \h \z \u </w:instrText>
      </w:r>
      <w:r>
        <w:rPr>
          <w:rFonts w:asciiTheme="minorEastAsia" w:hAnsiTheme="minorEastAsia" w:eastAsiaTheme="minorEastAsia"/>
          <w:color w:val="000000" w:themeColor="text1"/>
          <w:szCs w:val="24"/>
        </w:rPr>
        <w:fldChar w:fldCharType="separate"/>
      </w:r>
    </w:p>
    <w:p>
      <w:pPr>
        <w:pStyle w:val="10"/>
        <w:tabs>
          <w:tab w:val="right" w:leader="dot" w:pos="9060"/>
        </w:tabs>
        <w:rPr>
          <w:rStyle w:val="25"/>
        </w:rPr>
      </w:pPr>
      <w:r>
        <w:fldChar w:fldCharType="begin"/>
      </w:r>
      <w:r>
        <w:instrText xml:space="preserve"> HYPERLINK \l "_Toc524346544" </w:instrText>
      </w:r>
      <w:r>
        <w:fldChar w:fldCharType="separate"/>
      </w:r>
      <w:r>
        <w:rPr>
          <w:rStyle w:val="25"/>
          <w:rFonts w:hint="eastAsia"/>
        </w:rPr>
        <w:t>第一章</w:t>
      </w:r>
      <w:r>
        <w:rPr>
          <w:rStyle w:val="25"/>
        </w:rPr>
        <w:t xml:space="preserve"> </w:t>
      </w:r>
      <w:r>
        <w:rPr>
          <w:rStyle w:val="25"/>
          <w:rFonts w:hint="eastAsia"/>
        </w:rPr>
        <w:t>总则</w:t>
      </w:r>
      <w:r>
        <w:rPr>
          <w:rStyle w:val="25"/>
        </w:rPr>
        <w:tab/>
      </w:r>
      <w:r>
        <w:rPr>
          <w:rStyle w:val="25"/>
        </w:rPr>
        <w:fldChar w:fldCharType="begin"/>
      </w:r>
      <w:r>
        <w:rPr>
          <w:rStyle w:val="25"/>
        </w:rPr>
        <w:instrText xml:space="preserve"> PAGEREF _Toc524346544 \h </w:instrText>
      </w:r>
      <w:r>
        <w:rPr>
          <w:rStyle w:val="25"/>
        </w:rPr>
        <w:fldChar w:fldCharType="separate"/>
      </w:r>
      <w:r>
        <w:rPr>
          <w:rStyle w:val="25"/>
        </w:rPr>
        <w:t>1</w:t>
      </w:r>
      <w:r>
        <w:rPr>
          <w:rStyle w:val="25"/>
        </w:rPr>
        <w:fldChar w:fldCharType="end"/>
      </w:r>
      <w:r>
        <w:rPr>
          <w:rStyle w:val="25"/>
        </w:rPr>
        <w:fldChar w:fldCharType="end"/>
      </w:r>
    </w:p>
    <w:p>
      <w:pPr>
        <w:pStyle w:val="10"/>
        <w:tabs>
          <w:tab w:val="right" w:leader="dot" w:pos="9060"/>
        </w:tabs>
        <w:rPr>
          <w:rStyle w:val="25"/>
        </w:rPr>
      </w:pPr>
      <w:r>
        <w:fldChar w:fldCharType="begin"/>
      </w:r>
      <w:r>
        <w:instrText xml:space="preserve"> HYPERLINK \l "_Toc524346545" </w:instrText>
      </w:r>
      <w:r>
        <w:fldChar w:fldCharType="separate"/>
      </w:r>
      <w:r>
        <w:rPr>
          <w:rStyle w:val="25"/>
          <w:rFonts w:hint="eastAsia"/>
        </w:rPr>
        <w:t>第二章</w:t>
      </w:r>
      <w:r>
        <w:rPr>
          <w:rStyle w:val="25"/>
        </w:rPr>
        <w:t xml:space="preserve"> </w:t>
      </w:r>
      <w:r>
        <w:rPr>
          <w:rStyle w:val="25"/>
          <w:rFonts w:hint="eastAsia"/>
        </w:rPr>
        <w:t>发证产品及标准</w:t>
      </w:r>
      <w:r>
        <w:rPr>
          <w:rStyle w:val="25"/>
        </w:rPr>
        <w:tab/>
      </w:r>
      <w:r>
        <w:rPr>
          <w:rStyle w:val="25"/>
        </w:rPr>
        <w:fldChar w:fldCharType="begin"/>
      </w:r>
      <w:r>
        <w:rPr>
          <w:rStyle w:val="25"/>
        </w:rPr>
        <w:instrText xml:space="preserve"> PAGEREF _Toc524346545 \h </w:instrText>
      </w:r>
      <w:r>
        <w:rPr>
          <w:rStyle w:val="25"/>
        </w:rPr>
        <w:fldChar w:fldCharType="separate"/>
      </w:r>
      <w:r>
        <w:rPr>
          <w:rStyle w:val="25"/>
        </w:rPr>
        <w:t>1</w:t>
      </w:r>
      <w:r>
        <w:rPr>
          <w:rStyle w:val="25"/>
        </w:rPr>
        <w:fldChar w:fldCharType="end"/>
      </w:r>
      <w:r>
        <w:rPr>
          <w:rStyle w:val="25"/>
        </w:rPr>
        <w:fldChar w:fldCharType="end"/>
      </w:r>
    </w:p>
    <w:p>
      <w:pPr>
        <w:pStyle w:val="10"/>
        <w:tabs>
          <w:tab w:val="right" w:leader="dot" w:pos="9060"/>
        </w:tabs>
        <w:rPr>
          <w:rStyle w:val="25"/>
        </w:rPr>
      </w:pPr>
      <w:r>
        <w:fldChar w:fldCharType="begin"/>
      </w:r>
      <w:r>
        <w:instrText xml:space="preserve"> HYPERLINK \l "_Toc524346546" </w:instrText>
      </w:r>
      <w:r>
        <w:fldChar w:fldCharType="separate"/>
      </w:r>
      <w:r>
        <w:rPr>
          <w:rStyle w:val="25"/>
          <w:rFonts w:hint="eastAsia"/>
        </w:rPr>
        <w:t>第三章</w:t>
      </w:r>
      <w:r>
        <w:rPr>
          <w:rStyle w:val="25"/>
        </w:rPr>
        <w:t xml:space="preserve">  </w:t>
      </w:r>
      <w:r>
        <w:rPr>
          <w:rStyle w:val="25"/>
          <w:rFonts w:hint="eastAsia"/>
        </w:rPr>
        <w:t>企业申请生产许可证的基本条件和资料</w:t>
      </w:r>
      <w:r>
        <w:rPr>
          <w:rStyle w:val="25"/>
        </w:rPr>
        <w:tab/>
      </w:r>
      <w:r>
        <w:rPr>
          <w:rStyle w:val="25"/>
        </w:rPr>
        <w:fldChar w:fldCharType="begin"/>
      </w:r>
      <w:r>
        <w:rPr>
          <w:rStyle w:val="25"/>
        </w:rPr>
        <w:instrText xml:space="preserve"> PAGEREF _Toc524346546 \h </w:instrText>
      </w:r>
      <w:r>
        <w:rPr>
          <w:rStyle w:val="25"/>
        </w:rPr>
        <w:fldChar w:fldCharType="separate"/>
      </w:r>
      <w:r>
        <w:rPr>
          <w:rStyle w:val="25"/>
        </w:rPr>
        <w:t>3</w:t>
      </w:r>
      <w:r>
        <w:rPr>
          <w:rStyle w:val="25"/>
        </w:rPr>
        <w:fldChar w:fldCharType="end"/>
      </w:r>
      <w:r>
        <w:rPr>
          <w:rStyle w:val="25"/>
        </w:rPr>
        <w:fldChar w:fldCharType="end"/>
      </w:r>
    </w:p>
    <w:p>
      <w:pPr>
        <w:pStyle w:val="10"/>
        <w:tabs>
          <w:tab w:val="right" w:leader="dot" w:pos="9060"/>
        </w:tabs>
        <w:rPr>
          <w:rStyle w:val="25"/>
        </w:rPr>
      </w:pPr>
      <w:r>
        <w:fldChar w:fldCharType="begin"/>
      </w:r>
      <w:r>
        <w:instrText xml:space="preserve"> HYPERLINK \l "_Toc524346547" </w:instrText>
      </w:r>
      <w:r>
        <w:fldChar w:fldCharType="separate"/>
      </w:r>
      <w:r>
        <w:rPr>
          <w:rStyle w:val="25"/>
          <w:rFonts w:hint="eastAsia"/>
        </w:rPr>
        <w:t>第四章</w:t>
      </w:r>
      <w:r>
        <w:rPr>
          <w:rStyle w:val="25"/>
        </w:rPr>
        <w:t xml:space="preserve">  </w:t>
      </w:r>
      <w:r>
        <w:rPr>
          <w:rStyle w:val="25"/>
          <w:rFonts w:hint="eastAsia"/>
        </w:rPr>
        <w:t>企业实地核查</w:t>
      </w:r>
      <w:r>
        <w:rPr>
          <w:rStyle w:val="25"/>
        </w:rPr>
        <w:tab/>
      </w:r>
      <w:r>
        <w:rPr>
          <w:rStyle w:val="25"/>
        </w:rPr>
        <w:fldChar w:fldCharType="begin"/>
      </w:r>
      <w:r>
        <w:rPr>
          <w:rStyle w:val="25"/>
        </w:rPr>
        <w:instrText xml:space="preserve"> PAGEREF _Toc524346547 \h </w:instrText>
      </w:r>
      <w:r>
        <w:rPr>
          <w:rStyle w:val="25"/>
        </w:rPr>
        <w:fldChar w:fldCharType="separate"/>
      </w:r>
      <w:r>
        <w:rPr>
          <w:rStyle w:val="25"/>
        </w:rPr>
        <w:t>11</w:t>
      </w:r>
      <w:r>
        <w:rPr>
          <w:rStyle w:val="25"/>
        </w:rPr>
        <w:fldChar w:fldCharType="end"/>
      </w:r>
      <w:r>
        <w:rPr>
          <w:rStyle w:val="25"/>
        </w:rPr>
        <w:fldChar w:fldCharType="end"/>
      </w:r>
    </w:p>
    <w:p>
      <w:pPr>
        <w:pStyle w:val="10"/>
        <w:tabs>
          <w:tab w:val="right" w:leader="dot" w:pos="9060"/>
        </w:tabs>
        <w:rPr>
          <w:rStyle w:val="25"/>
        </w:rPr>
      </w:pPr>
      <w:r>
        <w:fldChar w:fldCharType="begin"/>
      </w:r>
      <w:r>
        <w:instrText xml:space="preserve"> HYPERLINK \l "_Toc524346548" </w:instrText>
      </w:r>
      <w:r>
        <w:fldChar w:fldCharType="separate"/>
      </w:r>
      <w:r>
        <w:rPr>
          <w:rStyle w:val="25"/>
          <w:rFonts w:hint="eastAsia"/>
        </w:rPr>
        <w:t>第五章</w:t>
      </w:r>
      <w:r>
        <w:rPr>
          <w:rStyle w:val="25"/>
        </w:rPr>
        <w:t xml:space="preserve">  </w:t>
      </w:r>
      <w:r>
        <w:rPr>
          <w:rStyle w:val="25"/>
          <w:rFonts w:hint="eastAsia"/>
        </w:rPr>
        <w:t>证书许可范围</w:t>
      </w:r>
      <w:r>
        <w:rPr>
          <w:rStyle w:val="25"/>
        </w:rPr>
        <w:tab/>
      </w:r>
      <w:r>
        <w:rPr>
          <w:rStyle w:val="25"/>
        </w:rPr>
        <w:fldChar w:fldCharType="begin"/>
      </w:r>
      <w:r>
        <w:rPr>
          <w:rStyle w:val="25"/>
        </w:rPr>
        <w:instrText xml:space="preserve"> PAGEREF _Toc524346548 \h </w:instrText>
      </w:r>
      <w:r>
        <w:rPr>
          <w:rStyle w:val="25"/>
        </w:rPr>
        <w:fldChar w:fldCharType="separate"/>
      </w:r>
      <w:r>
        <w:rPr>
          <w:rStyle w:val="25"/>
        </w:rPr>
        <w:t>12</w:t>
      </w:r>
      <w:r>
        <w:rPr>
          <w:rStyle w:val="25"/>
        </w:rPr>
        <w:fldChar w:fldCharType="end"/>
      </w:r>
      <w:r>
        <w:rPr>
          <w:rStyle w:val="25"/>
        </w:rP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"_Toc524346549" </w:instrText>
      </w:r>
      <w:r>
        <w:fldChar w:fldCharType="separate"/>
      </w:r>
      <w:r>
        <w:rPr>
          <w:rStyle w:val="25"/>
          <w:rFonts w:hint="eastAsia"/>
        </w:rPr>
        <w:t>第六章</w:t>
      </w:r>
      <w:r>
        <w:rPr>
          <w:rStyle w:val="25"/>
        </w:rPr>
        <w:t xml:space="preserve">  </w:t>
      </w:r>
      <w:r>
        <w:rPr>
          <w:rStyle w:val="25"/>
          <w:rFonts w:hint="eastAsia"/>
        </w:rPr>
        <w:t>附则</w:t>
      </w:r>
      <w:r>
        <w:rPr>
          <w:rStyle w:val="25"/>
        </w:rPr>
        <w:tab/>
      </w:r>
      <w:r>
        <w:rPr>
          <w:rStyle w:val="25"/>
        </w:rPr>
        <w:fldChar w:fldCharType="begin"/>
      </w:r>
      <w:r>
        <w:rPr>
          <w:rStyle w:val="25"/>
        </w:rPr>
        <w:instrText xml:space="preserve"> PAGEREF _Toc524346549 \h </w:instrText>
      </w:r>
      <w:r>
        <w:rPr>
          <w:rStyle w:val="25"/>
        </w:rPr>
        <w:fldChar w:fldCharType="separate"/>
      </w:r>
      <w:r>
        <w:rPr>
          <w:rStyle w:val="25"/>
        </w:rPr>
        <w:t>13</w:t>
      </w:r>
      <w:r>
        <w:rPr>
          <w:rStyle w:val="25"/>
        </w:rPr>
        <w:fldChar w:fldCharType="end"/>
      </w:r>
      <w:r>
        <w:rPr>
          <w:rStyle w:val="25"/>
        </w:rP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"_Toc524346550" </w:instrText>
      </w:r>
      <w:r>
        <w:fldChar w:fldCharType="separate"/>
      </w:r>
      <w:r>
        <w:rPr>
          <w:rStyle w:val="25"/>
          <w:rFonts w:hint="eastAsia" w:ascii="宋体" w:hAnsi="宋体"/>
        </w:rPr>
        <w:t>附件</w:t>
      </w:r>
      <w:r>
        <w:rPr>
          <w:rStyle w:val="25"/>
          <w:rFonts w:ascii="宋体" w:hAnsi="宋体"/>
        </w:rPr>
        <w:t>1</w:t>
      </w:r>
      <w:r>
        <w:rPr>
          <w:rStyle w:val="25"/>
          <w:rFonts w:ascii="宋体" w:hAnsi="宋体"/>
        </w:rPr>
        <w:fldChar w:fldCharType="end"/>
      </w:r>
      <w:r>
        <w:fldChar w:fldCharType="begin"/>
      </w:r>
      <w:r>
        <w:instrText xml:space="preserve"> HYPERLINK \l "_Toc524346551" </w:instrText>
      </w:r>
      <w:r>
        <w:fldChar w:fldCharType="separate"/>
      </w:r>
      <w:r>
        <w:rPr>
          <w:rStyle w:val="25"/>
          <w:rFonts w:hint="eastAsia" w:ascii="宋体" w:hAnsi="宋体"/>
        </w:rPr>
        <w:t>轴承钢材产品检验项目及检验要求</w:t>
      </w:r>
      <w:r>
        <w:tab/>
      </w:r>
      <w:r>
        <w:fldChar w:fldCharType="begin"/>
      </w:r>
      <w:r>
        <w:instrText xml:space="preserve"> PAGEREF _Toc524346551 \h </w:instrText>
      </w:r>
      <w:r>
        <w:fldChar w:fldCharType="separate"/>
      </w:r>
      <w:r>
        <w:t>14</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"_Toc524346552" </w:instrText>
      </w:r>
      <w:r>
        <w:fldChar w:fldCharType="separate"/>
      </w:r>
      <w:r>
        <w:rPr>
          <w:rStyle w:val="25"/>
          <w:rFonts w:hint="eastAsia"/>
        </w:rPr>
        <w:t>附件</w:t>
      </w:r>
      <w:r>
        <w:rPr>
          <w:rStyle w:val="25"/>
        </w:rPr>
        <w:t>2</w:t>
      </w:r>
      <w:r>
        <w:rPr>
          <w:rStyle w:val="25"/>
        </w:rPr>
        <w:fldChar w:fldCharType="end"/>
      </w:r>
      <w:r>
        <w:fldChar w:fldCharType="begin"/>
      </w:r>
      <w:r>
        <w:instrText xml:space="preserve"> HYPERLINK \l "_Toc524346553" </w:instrText>
      </w:r>
      <w:r>
        <w:fldChar w:fldCharType="separate"/>
      </w:r>
      <w:r>
        <w:rPr>
          <w:rStyle w:val="25"/>
          <w:rFonts w:hint="eastAsia" w:ascii="宋体" w:hAnsi="宋体"/>
        </w:rPr>
        <w:t>企业核查时准备书面材料清单</w:t>
      </w:r>
      <w:r>
        <w:tab/>
      </w:r>
      <w:r>
        <w:fldChar w:fldCharType="begin"/>
      </w:r>
      <w:r>
        <w:instrText xml:space="preserve"> PAGEREF _Toc524346553 \h </w:instrText>
      </w:r>
      <w:r>
        <w:fldChar w:fldCharType="separate"/>
      </w:r>
      <w:r>
        <w:t>17</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"_Toc524346554" </w:instrText>
      </w:r>
      <w:r>
        <w:fldChar w:fldCharType="separate"/>
      </w:r>
      <w:r>
        <w:rPr>
          <w:rStyle w:val="25"/>
          <w:rFonts w:hint="eastAsia" w:asciiTheme="minorEastAsia" w:hAnsiTheme="minorEastAsia"/>
        </w:rPr>
        <w:t>附件</w:t>
      </w:r>
      <w:r>
        <w:rPr>
          <w:rStyle w:val="25"/>
          <w:rFonts w:asciiTheme="minorEastAsia" w:hAnsiTheme="minorEastAsia"/>
        </w:rPr>
        <w:t>2-1</w:t>
      </w:r>
      <w:r>
        <w:rPr>
          <w:rStyle w:val="25"/>
          <w:rFonts w:asciiTheme="minorEastAsia" w:hAnsiTheme="minorEastAsia"/>
        </w:rPr>
        <w:fldChar w:fldCharType="end"/>
      </w:r>
      <w:r>
        <w:fldChar w:fldCharType="begin"/>
      </w:r>
      <w:r>
        <w:instrText xml:space="preserve"> HYPERLINK \l "_Toc524346555" </w:instrText>
      </w:r>
      <w:r>
        <w:fldChar w:fldCharType="separate"/>
      </w:r>
      <w:r>
        <w:rPr>
          <w:rStyle w:val="25"/>
          <w:rFonts w:hint="eastAsia" w:ascii="宋体" w:hAnsi="宋体"/>
        </w:rPr>
        <w:t>企业生产轴承钢材产品主要工艺流程图</w:t>
      </w:r>
      <w:r>
        <w:tab/>
      </w:r>
      <w:r>
        <w:fldChar w:fldCharType="begin"/>
      </w:r>
      <w:r>
        <w:instrText xml:space="preserve"> PAGEREF _Toc524346555 \h </w:instrText>
      </w:r>
      <w:r>
        <w:fldChar w:fldCharType="separate"/>
      </w:r>
      <w:r>
        <w:t>18</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"_Toc524346556" </w:instrText>
      </w:r>
      <w:r>
        <w:fldChar w:fldCharType="separate"/>
      </w:r>
      <w:r>
        <w:rPr>
          <w:rStyle w:val="25"/>
          <w:rFonts w:hint="eastAsia" w:ascii="宋体" w:hAnsi="宋体"/>
        </w:rPr>
        <w:t>附件</w:t>
      </w:r>
      <w:r>
        <w:rPr>
          <w:rStyle w:val="25"/>
          <w:rFonts w:ascii="宋体" w:hAnsi="宋体"/>
        </w:rPr>
        <w:t>2-2</w:t>
      </w:r>
      <w:r>
        <w:rPr>
          <w:rStyle w:val="25"/>
          <w:rFonts w:ascii="宋体" w:hAnsi="宋体"/>
        </w:rPr>
        <w:fldChar w:fldCharType="end"/>
      </w:r>
      <w:r>
        <w:fldChar w:fldCharType="begin"/>
      </w:r>
      <w:r>
        <w:instrText xml:space="preserve"> HYPERLINK \l "_Toc524346557" </w:instrText>
      </w:r>
      <w:r>
        <w:fldChar w:fldCharType="separate"/>
      </w:r>
      <w:r>
        <w:rPr>
          <w:rStyle w:val="25"/>
          <w:rFonts w:hint="eastAsia" w:ascii="宋体" w:hAnsi="宋体"/>
        </w:rPr>
        <w:t>企业生产轴承钢材产品生产设施和检验设施表</w:t>
      </w:r>
      <w:r>
        <w:tab/>
      </w:r>
      <w:r>
        <w:fldChar w:fldCharType="begin"/>
      </w:r>
      <w:r>
        <w:instrText xml:space="preserve"> PAGEREF _Toc524346557 \h </w:instrText>
      </w:r>
      <w:r>
        <w:fldChar w:fldCharType="separate"/>
      </w:r>
      <w:r>
        <w:t>19</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"_Toc524346558" </w:instrText>
      </w:r>
      <w:r>
        <w:fldChar w:fldCharType="separate"/>
      </w:r>
      <w:r>
        <w:rPr>
          <w:rStyle w:val="25"/>
          <w:rFonts w:hint="eastAsia" w:asciiTheme="minorEastAsia" w:hAnsiTheme="minorEastAsia"/>
        </w:rPr>
        <w:t>附件</w:t>
      </w:r>
      <w:r>
        <w:rPr>
          <w:rStyle w:val="25"/>
          <w:rFonts w:asciiTheme="minorEastAsia" w:hAnsiTheme="minorEastAsia"/>
        </w:rPr>
        <w:t>2-3</w:t>
      </w:r>
      <w:r>
        <w:rPr>
          <w:rStyle w:val="25"/>
          <w:rFonts w:asciiTheme="minorEastAsia" w:hAnsiTheme="minorEastAsia"/>
        </w:rPr>
        <w:fldChar w:fldCharType="end"/>
      </w:r>
      <w:r>
        <w:fldChar w:fldCharType="begin"/>
      </w:r>
      <w:r>
        <w:instrText xml:space="preserve"> HYPERLINK \l "_Toc524346559" </w:instrText>
      </w:r>
      <w:r>
        <w:fldChar w:fldCharType="separate"/>
      </w:r>
      <w:r>
        <w:rPr>
          <w:rStyle w:val="25"/>
          <w:rFonts w:hint="eastAsia" w:ascii="宋体" w:hAnsi="宋体"/>
        </w:rPr>
        <w:t>企业生产轴承钢材产品生产场所示意图</w:t>
      </w:r>
      <w:r>
        <w:tab/>
      </w:r>
      <w:r>
        <w:fldChar w:fldCharType="begin"/>
      </w:r>
      <w:r>
        <w:instrText xml:space="preserve"> PAGEREF _Toc524346559 \h </w:instrText>
      </w:r>
      <w:r>
        <w:fldChar w:fldCharType="separate"/>
      </w:r>
      <w:r>
        <w:t>20</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"_Toc524346560" </w:instrText>
      </w:r>
      <w:r>
        <w:fldChar w:fldCharType="separate"/>
      </w:r>
      <w:r>
        <w:rPr>
          <w:rStyle w:val="25"/>
          <w:rFonts w:hint="eastAsia" w:asciiTheme="minorEastAsia" w:hAnsiTheme="minorEastAsia"/>
        </w:rPr>
        <w:t>附件</w:t>
      </w:r>
      <w:r>
        <w:rPr>
          <w:rStyle w:val="25"/>
          <w:rFonts w:asciiTheme="minorEastAsia" w:hAnsiTheme="minorEastAsia"/>
        </w:rPr>
        <w:t>2-4</w:t>
      </w:r>
      <w:r>
        <w:rPr>
          <w:rStyle w:val="25"/>
          <w:rFonts w:asciiTheme="minorEastAsia" w:hAnsiTheme="minorEastAsia"/>
        </w:rPr>
        <w:fldChar w:fldCharType="end"/>
      </w:r>
      <w:r>
        <w:fldChar w:fldCharType="begin"/>
      </w:r>
      <w:r>
        <w:instrText xml:space="preserve"> HYPERLINK \l "_Toc524346561" </w:instrText>
      </w:r>
      <w:r>
        <w:fldChar w:fldCharType="separate"/>
      </w:r>
      <w:r>
        <w:rPr>
          <w:rStyle w:val="25"/>
          <w:rFonts w:hint="eastAsia" w:ascii="宋体" w:hAnsi="宋体"/>
        </w:rPr>
        <w:t>企业生产轴承钢材产品生产设备表</w:t>
      </w:r>
      <w:r>
        <w:tab/>
      </w:r>
      <w:r>
        <w:fldChar w:fldCharType="begin"/>
      </w:r>
      <w:r>
        <w:instrText xml:space="preserve"> PAGEREF _Toc524346561 \h </w:instrText>
      </w:r>
      <w:r>
        <w:fldChar w:fldCharType="separate"/>
      </w:r>
      <w:r>
        <w:t>21</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"_Toc524346562" </w:instrText>
      </w:r>
      <w:r>
        <w:fldChar w:fldCharType="separate"/>
      </w:r>
      <w:r>
        <w:rPr>
          <w:rStyle w:val="25"/>
          <w:rFonts w:hint="eastAsia" w:asciiTheme="minorEastAsia" w:hAnsiTheme="minorEastAsia"/>
        </w:rPr>
        <w:t>附件</w:t>
      </w:r>
      <w:r>
        <w:rPr>
          <w:rStyle w:val="25"/>
          <w:rFonts w:asciiTheme="minorEastAsia" w:hAnsiTheme="minorEastAsia"/>
        </w:rPr>
        <w:t>2-5</w:t>
      </w:r>
      <w:r>
        <w:rPr>
          <w:rStyle w:val="25"/>
          <w:rFonts w:asciiTheme="minorEastAsia" w:hAnsiTheme="minorEastAsia"/>
        </w:rPr>
        <w:fldChar w:fldCharType="end"/>
      </w:r>
      <w:r>
        <w:fldChar w:fldCharType="begin"/>
      </w:r>
      <w:r>
        <w:instrText xml:space="preserve"> HYPERLINK \l "_Toc524346563" </w:instrText>
      </w:r>
      <w:r>
        <w:fldChar w:fldCharType="separate"/>
      </w:r>
      <w:r>
        <w:rPr>
          <w:rStyle w:val="25"/>
          <w:rFonts w:hint="eastAsia" w:ascii="宋体" w:hAnsi="宋体"/>
        </w:rPr>
        <w:t>企业生产轴承钢材产品检验设备表</w:t>
      </w:r>
      <w:r>
        <w:tab/>
      </w:r>
      <w:r>
        <w:fldChar w:fldCharType="begin"/>
      </w:r>
      <w:r>
        <w:instrText xml:space="preserve"> PAGEREF _Toc524346563 \h </w:instrText>
      </w:r>
      <w:r>
        <w:fldChar w:fldCharType="separate"/>
      </w:r>
      <w:r>
        <w:t>22</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"_Toc524346564" </w:instrText>
      </w:r>
      <w:r>
        <w:fldChar w:fldCharType="separate"/>
      </w:r>
      <w:r>
        <w:rPr>
          <w:rStyle w:val="25"/>
          <w:rFonts w:hint="eastAsia" w:asciiTheme="minorEastAsia" w:hAnsiTheme="minorEastAsia"/>
        </w:rPr>
        <w:t>附件</w:t>
      </w:r>
      <w:r>
        <w:rPr>
          <w:rStyle w:val="25"/>
          <w:rFonts w:asciiTheme="minorEastAsia" w:hAnsiTheme="minorEastAsia"/>
        </w:rPr>
        <w:t>2-6</w:t>
      </w:r>
      <w:r>
        <w:rPr>
          <w:rStyle w:val="25"/>
          <w:rFonts w:asciiTheme="minorEastAsia" w:hAnsiTheme="minorEastAsia"/>
        </w:rPr>
        <w:fldChar w:fldCharType="end"/>
      </w:r>
      <w:r>
        <w:fldChar w:fldCharType="begin"/>
      </w:r>
      <w:r>
        <w:instrText xml:space="preserve"> HYPERLINK \l "_Toc524346565" </w:instrText>
      </w:r>
      <w:r>
        <w:fldChar w:fldCharType="separate"/>
      </w:r>
      <w:r>
        <w:rPr>
          <w:rStyle w:val="25"/>
          <w:rFonts w:hint="eastAsia" w:ascii="宋体" w:hAnsi="宋体"/>
        </w:rPr>
        <w:t>企业生产轴承钢材产品关键原材料明细表</w:t>
      </w:r>
      <w:r>
        <w:tab/>
      </w:r>
      <w:r>
        <w:fldChar w:fldCharType="begin"/>
      </w:r>
      <w:r>
        <w:instrText xml:space="preserve"> PAGEREF _Toc524346565 \h </w:instrText>
      </w:r>
      <w:r>
        <w:fldChar w:fldCharType="separate"/>
      </w:r>
      <w:r>
        <w:t>23</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"_Toc524346566" </w:instrText>
      </w:r>
      <w:r>
        <w:fldChar w:fldCharType="separate"/>
      </w:r>
      <w:r>
        <w:rPr>
          <w:rStyle w:val="25"/>
          <w:rFonts w:hint="eastAsia" w:asciiTheme="minorEastAsia" w:hAnsiTheme="minorEastAsia"/>
        </w:rPr>
        <w:t>附件</w:t>
      </w:r>
      <w:r>
        <w:rPr>
          <w:rStyle w:val="25"/>
          <w:rFonts w:asciiTheme="minorEastAsia" w:hAnsiTheme="minorEastAsia"/>
        </w:rPr>
        <w:t>2-7</w:t>
      </w:r>
      <w:r>
        <w:rPr>
          <w:rStyle w:val="25"/>
          <w:rFonts w:asciiTheme="minorEastAsia" w:hAnsiTheme="minorEastAsia"/>
        </w:rPr>
        <w:fldChar w:fldCharType="end"/>
      </w:r>
      <w:r>
        <w:fldChar w:fldCharType="begin"/>
      </w:r>
      <w:r>
        <w:instrText xml:space="preserve"> HYPERLINK \l "_Toc524346567" </w:instrText>
      </w:r>
      <w:r>
        <w:fldChar w:fldCharType="separate"/>
      </w:r>
      <w:r>
        <w:rPr>
          <w:rStyle w:val="25"/>
          <w:rFonts w:hint="eastAsia" w:ascii="宋体" w:hAnsi="宋体"/>
        </w:rPr>
        <w:t>关键岗位专业技术人员表</w:t>
      </w:r>
      <w:r>
        <w:tab/>
      </w:r>
      <w:r>
        <w:fldChar w:fldCharType="begin"/>
      </w:r>
      <w:r>
        <w:instrText xml:space="preserve"> PAGEREF _Toc524346567 \h </w:instrText>
      </w:r>
      <w:r>
        <w:fldChar w:fldCharType="separate"/>
      </w:r>
      <w:r>
        <w:t>24</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"_Toc524346568" </w:instrText>
      </w:r>
      <w:r>
        <w:fldChar w:fldCharType="separate"/>
      </w:r>
      <w:r>
        <w:rPr>
          <w:rStyle w:val="25"/>
          <w:rFonts w:hint="eastAsia" w:asciiTheme="minorEastAsia" w:hAnsiTheme="minorEastAsia"/>
        </w:rPr>
        <w:t>附件</w:t>
      </w:r>
      <w:r>
        <w:rPr>
          <w:rStyle w:val="25"/>
          <w:rFonts w:asciiTheme="minorEastAsia" w:hAnsiTheme="minorEastAsia"/>
        </w:rPr>
        <w:t>2-8</w:t>
      </w:r>
      <w:r>
        <w:rPr>
          <w:rStyle w:val="25"/>
          <w:rFonts w:asciiTheme="minorEastAsia" w:hAnsiTheme="minorEastAsia"/>
        </w:rPr>
        <w:fldChar w:fldCharType="end"/>
      </w:r>
      <w:r>
        <w:fldChar w:fldCharType="begin"/>
      </w:r>
      <w:r>
        <w:instrText xml:space="preserve"> HYPERLINK \l "_Toc524346569" </w:instrText>
      </w:r>
      <w:r>
        <w:fldChar w:fldCharType="separate"/>
      </w:r>
      <w:r>
        <w:rPr>
          <w:rStyle w:val="25"/>
          <w:rFonts w:hint="eastAsia" w:ascii="宋体" w:hAnsi="宋体"/>
        </w:rPr>
        <w:t>产品技术文件和工艺文件清单</w:t>
      </w:r>
      <w:r>
        <w:tab/>
      </w:r>
      <w:r>
        <w:fldChar w:fldCharType="begin"/>
      </w:r>
      <w:r>
        <w:instrText xml:space="preserve"> PAGEREF _Toc524346569 \h </w:instrText>
      </w:r>
      <w:r>
        <w:fldChar w:fldCharType="separate"/>
      </w:r>
      <w:r>
        <w:t>25</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"_Toc524346570" </w:instrText>
      </w:r>
      <w:r>
        <w:fldChar w:fldCharType="separate"/>
      </w:r>
      <w:r>
        <w:rPr>
          <w:rStyle w:val="25"/>
          <w:rFonts w:hint="eastAsia" w:asciiTheme="minorEastAsia" w:hAnsiTheme="minorEastAsia"/>
        </w:rPr>
        <w:t>附件</w:t>
      </w:r>
      <w:r>
        <w:rPr>
          <w:rStyle w:val="25"/>
          <w:rFonts w:asciiTheme="minorEastAsia" w:hAnsiTheme="minorEastAsia"/>
        </w:rPr>
        <w:t>3</w:t>
      </w:r>
      <w:r>
        <w:rPr>
          <w:rStyle w:val="25"/>
          <w:rFonts w:asciiTheme="minorEastAsia" w:hAnsiTheme="minorEastAsia"/>
        </w:rPr>
        <w:fldChar w:fldCharType="end"/>
      </w:r>
      <w:r>
        <w:fldChar w:fldCharType="begin"/>
      </w:r>
      <w:r>
        <w:instrText xml:space="preserve"> HYPERLINK \l "_Toc524346571" </w:instrText>
      </w:r>
      <w:r>
        <w:fldChar w:fldCharType="separate"/>
      </w:r>
      <w:r>
        <w:rPr>
          <w:rStyle w:val="25"/>
          <w:rFonts w:hint="eastAsia" w:ascii="宋体" w:hAnsi="宋体"/>
        </w:rPr>
        <w:t>轴承钢材</w:t>
      </w:r>
      <w:r>
        <w:rPr>
          <w:rStyle w:val="25"/>
          <w:rFonts w:hint="eastAsia"/>
        </w:rPr>
        <w:t>产品生产许可证企业实地核查办法</w:t>
      </w:r>
      <w:r>
        <w:tab/>
      </w:r>
      <w:r>
        <w:fldChar w:fldCharType="begin"/>
      </w:r>
      <w:r>
        <w:instrText xml:space="preserve"> PAGEREF _Toc524346571 \h </w:instrText>
      </w:r>
      <w:r>
        <w:fldChar w:fldCharType="separate"/>
      </w:r>
      <w:r>
        <w:t>26</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"_Toc524346572" </w:instrText>
      </w:r>
      <w:r>
        <w:fldChar w:fldCharType="separate"/>
      </w:r>
      <w:r>
        <w:rPr>
          <w:rStyle w:val="25"/>
          <w:rFonts w:hint="eastAsia" w:hAnsi="宋体"/>
        </w:rPr>
        <w:t>附件</w:t>
      </w:r>
      <w:r>
        <w:rPr>
          <w:rStyle w:val="25"/>
          <w:rFonts w:hAnsi="宋体"/>
        </w:rPr>
        <w:t>4</w:t>
      </w:r>
      <w:r>
        <w:rPr>
          <w:rStyle w:val="25"/>
          <w:rFonts w:hAnsi="宋体"/>
        </w:rPr>
        <w:fldChar w:fldCharType="end"/>
      </w:r>
      <w:r>
        <w:fldChar w:fldCharType="begin"/>
      </w:r>
      <w:r>
        <w:instrText xml:space="preserve"> HYPERLINK \l "_Toc524346573" </w:instrText>
      </w:r>
      <w:r>
        <w:fldChar w:fldCharType="separate"/>
      </w:r>
      <w:r>
        <w:rPr>
          <w:rStyle w:val="25"/>
          <w:rFonts w:hint="eastAsia" w:hAnsi="宋体"/>
        </w:rPr>
        <w:t>企业实地核查不符合和建议改进条款汇总表</w:t>
      </w:r>
      <w:r>
        <w:tab/>
      </w:r>
      <w:r>
        <w:fldChar w:fldCharType="begin"/>
      </w:r>
      <w:r>
        <w:instrText xml:space="preserve"> PAGEREF _Toc524346573 \h </w:instrText>
      </w:r>
      <w:r>
        <w:fldChar w:fldCharType="separate"/>
      </w:r>
      <w:r>
        <w:t>32</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"_Toc524346574" </w:instrText>
      </w:r>
      <w:r>
        <w:fldChar w:fldCharType="separate"/>
      </w:r>
      <w:r>
        <w:rPr>
          <w:rStyle w:val="25"/>
          <w:rFonts w:hint="eastAsia"/>
        </w:rPr>
        <w:t>附件</w:t>
      </w:r>
      <w:r>
        <w:rPr>
          <w:rStyle w:val="25"/>
          <w:rFonts w:ascii="宋体" w:hAnsi="宋体"/>
        </w:rPr>
        <w:t>5</w:t>
      </w:r>
      <w:r>
        <w:rPr>
          <w:rStyle w:val="25"/>
        </w:rPr>
        <w:t xml:space="preserve"> </w:t>
      </w:r>
      <w:r>
        <w:rPr>
          <w:rStyle w:val="25"/>
          <w:rFonts w:hint="eastAsia" w:ascii="宋体" w:hAnsi="宋体"/>
        </w:rPr>
        <w:t>生产许可证企业实地核查报告</w:t>
      </w:r>
      <w:r>
        <w:tab/>
      </w:r>
      <w:r>
        <w:fldChar w:fldCharType="begin"/>
      </w:r>
      <w:r>
        <w:instrText xml:space="preserve"> PAGEREF _Toc524346574 \h </w:instrText>
      </w:r>
      <w:r>
        <w:fldChar w:fldCharType="separate"/>
      </w:r>
      <w:r>
        <w:t>33</w:t>
      </w:r>
      <w:r>
        <w:fldChar w:fldCharType="end"/>
      </w:r>
      <w:r>
        <w:fldChar w:fldCharType="end"/>
      </w:r>
    </w:p>
    <w:p>
      <w:pPr>
        <w:pStyle w:val="10"/>
        <w:tabs>
          <w:tab w:val="right" w:leader="dot" w:pos="9060"/>
        </w:tabs>
        <w:rPr>
          <w:rFonts w:asciiTheme="minorHAnsi" w:hAnsiTheme="minorHAnsi" w:eastAsiaTheme="minorEastAsia" w:cstheme="minorBidi"/>
          <w:sz w:val="21"/>
          <w:szCs w:val="22"/>
        </w:rPr>
      </w:pPr>
      <w:r>
        <w:fldChar w:fldCharType="begin"/>
      </w:r>
      <w:r>
        <w:instrText xml:space="preserve"> HYPERLINK \l "_Toc524346575" </w:instrText>
      </w:r>
      <w:r>
        <w:fldChar w:fldCharType="separate"/>
      </w:r>
      <w:r>
        <w:rPr>
          <w:rStyle w:val="25"/>
          <w:rFonts w:hint="eastAsia" w:asciiTheme="minorEastAsia" w:hAnsiTheme="minorEastAsia"/>
        </w:rPr>
        <w:t>附件</w:t>
      </w:r>
      <w:r>
        <w:rPr>
          <w:rStyle w:val="25"/>
          <w:rFonts w:asciiTheme="minorEastAsia" w:hAnsiTheme="minorEastAsia"/>
        </w:rPr>
        <w:t>6</w:t>
      </w:r>
      <w:r>
        <w:rPr>
          <w:rStyle w:val="25"/>
          <w:rFonts w:asciiTheme="minorEastAsia" w:hAnsiTheme="minorEastAsia"/>
        </w:rPr>
        <w:fldChar w:fldCharType="end"/>
      </w:r>
      <w:r>
        <w:fldChar w:fldCharType="begin"/>
      </w:r>
      <w:r>
        <w:instrText xml:space="preserve"> HYPERLINK \l "_Toc524346576" </w:instrText>
      </w:r>
      <w:r>
        <w:fldChar w:fldCharType="separate"/>
      </w:r>
      <w:r>
        <w:rPr>
          <w:rStyle w:val="25"/>
          <w:rFonts w:hint="eastAsia"/>
        </w:rPr>
        <w:t>本实施细则与旧版细则主要内容对比表</w:t>
      </w:r>
      <w:r>
        <w:tab/>
      </w:r>
      <w:r>
        <w:fldChar w:fldCharType="begin"/>
      </w:r>
      <w:r>
        <w:instrText xml:space="preserve"> PAGEREF _Toc524346576 \h </w:instrText>
      </w:r>
      <w:r>
        <w:fldChar w:fldCharType="separate"/>
      </w:r>
      <w:r>
        <w:t>34</w:t>
      </w:r>
      <w:r>
        <w:fldChar w:fldCharType="end"/>
      </w:r>
      <w:r>
        <w:fldChar w:fldCharType="end"/>
      </w:r>
    </w:p>
    <w:p>
      <w:pPr>
        <w:tabs>
          <w:tab w:val="left" w:pos="8788"/>
        </w:tabs>
        <w:adjustRightInd w:val="0"/>
        <w:snapToGrid w:val="0"/>
        <w:spacing w:line="360" w:lineRule="auto"/>
        <w:rPr>
          <w:rFonts w:ascii="宋体" w:hAnsi="宋体"/>
          <w:color w:val="000000" w:themeColor="text1"/>
          <w:sz w:val="24"/>
          <w:szCs w:val="28"/>
        </w:rPr>
        <w:sectPr>
          <w:footerReference r:id="rId6" w:type="default"/>
          <w:type w:val="continuous"/>
          <w:pgSz w:w="11906" w:h="16838"/>
          <w:pgMar w:top="1417" w:right="1418" w:bottom="1417" w:left="1418" w:header="851" w:footer="992" w:gutter="0"/>
          <w:pgBorders>
            <w:top w:val="none" w:sz="0" w:space="0"/>
            <w:left w:val="none" w:sz="0" w:space="0"/>
            <w:bottom w:val="none" w:sz="0" w:space="0"/>
            <w:right w:val="none" w:sz="0" w:space="0"/>
          </w:pgBorders>
          <w:pgNumType w:fmt="upperRoman" w:start="1"/>
          <w:cols w:space="0" w:num="1"/>
          <w:rtlGutter w:val="0"/>
          <w:docGrid w:type="lines" w:linePitch="312" w:charSpace="0"/>
        </w:sectPr>
      </w:pPr>
      <w:r>
        <w:rPr>
          <w:rFonts w:asciiTheme="minorEastAsia" w:hAnsiTheme="minorEastAsia" w:eastAsiaTheme="minorEastAsia"/>
          <w:color w:val="000000" w:themeColor="text1"/>
          <w:sz w:val="24"/>
          <w:szCs w:val="24"/>
        </w:rPr>
        <w:fldChar w:fldCharType="end"/>
      </w:r>
    </w:p>
    <w:p>
      <w:pPr>
        <w:tabs>
          <w:tab w:val="left" w:pos="8788"/>
        </w:tabs>
        <w:spacing w:line="360" w:lineRule="auto"/>
        <w:rPr>
          <w:rFonts w:ascii="宋体" w:hAnsi="宋体"/>
          <w:b/>
          <w:color w:val="000000" w:themeColor="text1"/>
          <w:kern w:val="0"/>
          <w:sz w:val="36"/>
          <w:szCs w:val="32"/>
        </w:rPr>
        <w:sectPr>
          <w:headerReference r:id="rId7" w:type="first"/>
          <w:footerReference r:id="rId8" w:type="default"/>
          <w:footerReference r:id="rId9" w:type="even"/>
          <w:type w:val="continuous"/>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pStyle w:val="38"/>
        <w:spacing w:line="360" w:lineRule="auto"/>
        <w:ind w:firstLine="0" w:firstLineChars="0"/>
        <w:jc w:val="center"/>
        <w:outlineLvl w:val="0"/>
        <w:rPr>
          <w:rFonts w:ascii="宋体" w:hAnsi="宋体"/>
          <w:b/>
          <w:color w:val="000000" w:themeColor="text1"/>
          <w:kern w:val="0"/>
          <w:sz w:val="36"/>
          <w:szCs w:val="36"/>
        </w:rPr>
      </w:pPr>
      <w:bookmarkStart w:id="0" w:name="_Toc524346543"/>
      <w:r>
        <w:rPr>
          <w:rFonts w:hint="eastAsia" w:ascii="宋体" w:hAnsi="宋体"/>
          <w:b/>
          <w:color w:val="000000" w:themeColor="text1"/>
          <w:kern w:val="0"/>
          <w:sz w:val="36"/>
          <w:szCs w:val="36"/>
        </w:rPr>
        <w:t>轴承钢材产品生产许可证实施细则</w:t>
      </w:r>
      <w:bookmarkEnd w:id="0"/>
    </w:p>
    <w:p>
      <w:pPr>
        <w:pStyle w:val="38"/>
        <w:spacing w:line="360" w:lineRule="auto"/>
        <w:ind w:firstLine="0" w:firstLineChars="0"/>
        <w:jc w:val="center"/>
        <w:outlineLvl w:val="0"/>
        <w:rPr>
          <w:rFonts w:ascii="宋体" w:cs="宋体"/>
          <w:b/>
          <w:color w:val="000000" w:themeColor="text1"/>
          <w:sz w:val="28"/>
          <w:szCs w:val="28"/>
        </w:rPr>
      </w:pPr>
      <w:bookmarkStart w:id="1" w:name="_Toc524346544"/>
      <w:r>
        <w:rPr>
          <w:rFonts w:hint="eastAsia" w:ascii="宋体" w:hAnsi="宋体" w:cs="宋体"/>
          <w:b/>
          <w:bCs/>
          <w:color w:val="000000" w:themeColor="text1"/>
          <w:sz w:val="28"/>
          <w:szCs w:val="28"/>
        </w:rPr>
        <w:t>第一章 总则</w:t>
      </w:r>
      <w:bookmarkEnd w:id="1"/>
    </w:p>
    <w:p>
      <w:pPr>
        <w:pStyle w:val="38"/>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firstLine="420" w:firstLineChars="0"/>
        <w:textAlignment w:val="auto"/>
        <w:outlineLvl w:val="9"/>
        <w:rPr>
          <w:rFonts w:ascii="宋体" w:hAnsi="宋体" w:cs="宋体"/>
          <w:b/>
          <w:color w:val="000000" w:themeColor="text1"/>
        </w:rPr>
      </w:pPr>
      <w:r>
        <w:rPr>
          <w:rFonts w:hint="eastAsia" w:ascii="宋体" w:hAnsi="宋体" w:cs="宋体"/>
          <w:color w:val="000000" w:themeColor="text1"/>
        </w:rPr>
        <w:t>为了做好轴承钢材产品生产许可证审查工作，依据《中华人民共和国工业产品生产许可证管理条例》、《国务院关于进一步压减工业产品生产许可证管理目录和简化审批程序的决定》、《中华人民共和国工业产品生产许可证管理条例实施办法》、《市场监管总局关于贯彻落实〈国务院关于进一步压减工业产品生产许可证管理目录和简化审批程序的决定〉有关事项的通知》、《工业产品生产许可证实施通则》（以下简称通则）等规定，制定本工业产品生产许可证实施细则(以下简称细则)。</w:t>
      </w:r>
    </w:p>
    <w:p>
      <w:pPr>
        <w:pStyle w:val="38"/>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firstLine="420" w:firstLineChars="0"/>
        <w:textAlignment w:val="auto"/>
        <w:outlineLvl w:val="9"/>
        <w:rPr>
          <w:rFonts w:ascii="宋体" w:hAnsi="宋体" w:cs="宋体"/>
          <w:color w:val="000000" w:themeColor="text1"/>
        </w:rPr>
      </w:pPr>
      <w:r>
        <w:rPr>
          <w:rFonts w:hint="eastAsia" w:ascii="宋体" w:hAnsi="宋体" w:cs="宋体"/>
          <w:color w:val="000000" w:themeColor="text1"/>
        </w:rPr>
        <w:t>本细则适用于轴承钢材产品生产许可的实地核查</w:t>
      </w:r>
      <w:r>
        <w:rPr>
          <w:rFonts w:hint="eastAsia"/>
        </w:rPr>
        <w:t>、产品检验</w:t>
      </w:r>
      <w:r>
        <w:rPr>
          <w:rFonts w:hint="eastAsia" w:ascii="宋体" w:hAnsi="宋体" w:cs="宋体"/>
          <w:color w:val="000000" w:themeColor="text1"/>
        </w:rPr>
        <w:t>等工作,应与通则一并使用。</w:t>
      </w:r>
    </w:p>
    <w:p>
      <w:pPr>
        <w:pStyle w:val="38"/>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firstLine="420" w:firstLineChars="0"/>
        <w:textAlignment w:val="auto"/>
        <w:outlineLvl w:val="9"/>
        <w:rPr>
          <w:rFonts w:ascii="宋体" w:hAnsi="宋体" w:cs="宋体"/>
          <w:color w:val="000000" w:themeColor="text1"/>
        </w:rPr>
      </w:pPr>
      <w:r>
        <w:rPr>
          <w:rFonts w:hint="eastAsia" w:ascii="宋体" w:hAnsi="宋体" w:cs="宋体"/>
          <w:color w:val="000000" w:themeColor="text1"/>
        </w:rPr>
        <w:t>轴承钢材产品由国家市场监督管理总局发证。</w:t>
      </w:r>
    </w:p>
    <w:p>
      <w:pPr>
        <w:pStyle w:val="38"/>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420" w:firstLine="0" w:firstLineChars="0"/>
        <w:jc w:val="center"/>
        <w:textAlignment w:val="auto"/>
        <w:outlineLvl w:val="0"/>
        <w:rPr>
          <w:rFonts w:ascii="宋体" w:hAnsi="宋体" w:cs="宋体"/>
          <w:b/>
          <w:bCs/>
          <w:color w:val="000000" w:themeColor="text1"/>
          <w:sz w:val="28"/>
          <w:szCs w:val="28"/>
        </w:rPr>
      </w:pPr>
      <w:bookmarkStart w:id="2" w:name="_Toc524346545"/>
      <w:r>
        <w:rPr>
          <w:rFonts w:hint="eastAsia" w:ascii="宋体" w:hAnsi="宋体" w:cs="宋体"/>
          <w:b/>
          <w:bCs/>
          <w:color w:val="000000" w:themeColor="text1"/>
          <w:sz w:val="28"/>
          <w:szCs w:val="28"/>
        </w:rPr>
        <w:t>第二章 发证产品及标准</w:t>
      </w:r>
      <w:bookmarkEnd w:id="2"/>
    </w:p>
    <w:p>
      <w:pPr>
        <w:pStyle w:val="38"/>
        <w:keepNext w:val="0"/>
        <w:keepLines w:val="0"/>
        <w:pageBreakBefore w:val="0"/>
        <w:widowControl w:val="0"/>
        <w:numPr>
          <w:ilvl w:val="0"/>
          <w:numId w:val="1"/>
        </w:numPr>
        <w:kinsoku/>
        <w:wordWrap/>
        <w:overflowPunct/>
        <w:topLinePunct w:val="0"/>
        <w:autoSpaceDE/>
        <w:autoSpaceDN/>
        <w:bidi w:val="0"/>
        <w:adjustRightInd/>
        <w:snapToGrid/>
        <w:spacing w:line="346" w:lineRule="auto"/>
        <w:ind w:left="0" w:firstLine="422" w:firstLineChars="0"/>
        <w:textAlignment w:val="auto"/>
        <w:outlineLvl w:val="9"/>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本细则发证产品定义、范围及单元划分。</w:t>
      </w:r>
    </w:p>
    <w:p>
      <w:pPr>
        <w:pStyle w:val="38"/>
        <w:keepNext w:val="0"/>
        <w:keepLines w:val="0"/>
        <w:pageBreakBefore w:val="0"/>
        <w:widowControl w:val="0"/>
        <w:kinsoku/>
        <w:wordWrap/>
        <w:overflowPunct/>
        <w:topLinePunct w:val="0"/>
        <w:autoSpaceDE/>
        <w:autoSpaceDN/>
        <w:bidi w:val="0"/>
        <w:adjustRightInd/>
        <w:snapToGrid/>
        <w:spacing w:line="346" w:lineRule="auto"/>
        <w:textAlignment w:val="auto"/>
        <w:outlineLvl w:val="9"/>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产品定义：</w:t>
      </w:r>
      <w:bookmarkStart w:id="3" w:name="OLE_LINK4"/>
      <w:bookmarkStart w:id="4" w:name="OLE_LINK3"/>
      <w:r>
        <w:rPr>
          <w:rFonts w:hint="eastAsia" w:cs="Times New Roman" w:asciiTheme="minorEastAsia" w:hAnsiTheme="minorEastAsia" w:eastAsiaTheme="minorEastAsia"/>
          <w:color w:val="000000" w:themeColor="text1"/>
        </w:rPr>
        <w:t>轴承钢材产品是制造滚动轴承的滚珠、滚柱、内圈、外圈所用的合金钢，具有高疲劳强度和耐磨性、纯洁度和组织均匀性</w:t>
      </w:r>
      <w:bookmarkEnd w:id="3"/>
      <w:bookmarkEnd w:id="4"/>
      <w:r>
        <w:rPr>
          <w:rFonts w:hint="eastAsia" w:cs="Times New Roman" w:asciiTheme="minorEastAsia" w:hAnsiTheme="minorEastAsia" w:eastAsiaTheme="minorEastAsia"/>
          <w:color w:val="000000" w:themeColor="text1"/>
        </w:rPr>
        <w:t>（GB/T</w:t>
      </w:r>
      <w:r>
        <w:rPr>
          <w:rFonts w:cs="Times New Roman" w:asciiTheme="minorEastAsia" w:hAnsiTheme="minorEastAsia" w:eastAsiaTheme="minorEastAsia"/>
          <w:color w:val="000000" w:themeColor="text1"/>
        </w:rPr>
        <w:t>20566-2006</w:t>
      </w:r>
      <w:r>
        <w:rPr>
          <w:rFonts w:hint="eastAsia" w:cs="Times New Roman" w:asciiTheme="minorEastAsia" w:hAnsiTheme="minorEastAsia" w:eastAsiaTheme="minorEastAsia"/>
          <w:color w:val="000000" w:themeColor="text1"/>
        </w:rPr>
        <w:t>《钢及合金术语》）。</w:t>
      </w:r>
    </w:p>
    <w:p>
      <w:pPr>
        <w:pStyle w:val="38"/>
        <w:keepNext w:val="0"/>
        <w:keepLines w:val="0"/>
        <w:pageBreakBefore w:val="0"/>
        <w:widowControl w:val="0"/>
        <w:kinsoku/>
        <w:wordWrap/>
        <w:overflowPunct/>
        <w:topLinePunct w:val="0"/>
        <w:autoSpaceDE/>
        <w:autoSpaceDN/>
        <w:bidi w:val="0"/>
        <w:adjustRightInd/>
        <w:snapToGrid/>
        <w:spacing w:line="346" w:lineRule="auto"/>
        <w:textAlignment w:val="auto"/>
        <w:outlineLvl w:val="9"/>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轴承钢圆钢及盘条是通过热轧或锻造或冷拉方式加工而成，通常用来直接制造滚动轴承零件或用作生产轴承钢钢管和轴承钢钢丝产品的原材料。</w:t>
      </w:r>
    </w:p>
    <w:p>
      <w:pPr>
        <w:pStyle w:val="38"/>
        <w:keepNext w:val="0"/>
        <w:keepLines w:val="0"/>
        <w:pageBreakBefore w:val="0"/>
        <w:widowControl w:val="0"/>
        <w:kinsoku/>
        <w:wordWrap/>
        <w:overflowPunct/>
        <w:topLinePunct w:val="0"/>
        <w:autoSpaceDE/>
        <w:autoSpaceDN/>
        <w:bidi w:val="0"/>
        <w:adjustRightInd/>
        <w:snapToGrid/>
        <w:spacing w:line="346" w:lineRule="auto"/>
        <w:textAlignment w:val="auto"/>
        <w:outlineLvl w:val="9"/>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轴承钢钢管是通过热轧或冷拔（轧）方式加工而成，通常用来制造轴承套圈等。</w:t>
      </w:r>
    </w:p>
    <w:p>
      <w:pPr>
        <w:pStyle w:val="38"/>
        <w:keepNext w:val="0"/>
        <w:keepLines w:val="0"/>
        <w:pageBreakBefore w:val="0"/>
        <w:widowControl w:val="0"/>
        <w:kinsoku/>
        <w:wordWrap/>
        <w:overflowPunct/>
        <w:topLinePunct w:val="0"/>
        <w:autoSpaceDE/>
        <w:autoSpaceDN/>
        <w:bidi w:val="0"/>
        <w:adjustRightInd/>
        <w:snapToGrid/>
        <w:spacing w:line="346" w:lineRule="auto"/>
        <w:textAlignment w:val="auto"/>
        <w:outlineLvl w:val="9"/>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轴承钢钢丝是通过冷拔方式加工而成，通常用来制造轴承滚珠和滚柱等。</w:t>
      </w:r>
    </w:p>
    <w:p>
      <w:pPr>
        <w:pStyle w:val="38"/>
        <w:keepNext w:val="0"/>
        <w:keepLines w:val="0"/>
        <w:pageBreakBefore w:val="0"/>
        <w:widowControl w:val="0"/>
        <w:kinsoku/>
        <w:wordWrap/>
        <w:overflowPunct/>
        <w:topLinePunct w:val="0"/>
        <w:autoSpaceDE/>
        <w:autoSpaceDN/>
        <w:bidi w:val="0"/>
        <w:adjustRightInd/>
        <w:snapToGrid/>
        <w:spacing w:line="346" w:lineRule="auto"/>
        <w:textAlignment w:val="auto"/>
        <w:outlineLvl w:val="9"/>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产品范围：本细则发证的轴承钢材产品涵盖热轧、冷拔（轧）和锻造多种生产方式，产品形态包括圆钢、盘条、钢管和钢丝，本细则发证不包括轴承钢材产品半成品，如：连铸坯（含连铸后开坯）、锻坯和穿孔荒管等。</w:t>
      </w:r>
    </w:p>
    <w:p>
      <w:pPr>
        <w:pStyle w:val="38"/>
        <w:keepNext w:val="0"/>
        <w:keepLines w:val="0"/>
        <w:pageBreakBefore w:val="0"/>
        <w:widowControl w:val="0"/>
        <w:kinsoku/>
        <w:wordWrap/>
        <w:overflowPunct/>
        <w:topLinePunct w:val="0"/>
        <w:autoSpaceDE/>
        <w:autoSpaceDN/>
        <w:bidi w:val="0"/>
        <w:adjustRightInd/>
        <w:snapToGrid/>
        <w:spacing w:line="346" w:lineRule="auto"/>
        <w:textAlignment w:val="auto"/>
        <w:outlineLvl w:val="9"/>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按企业标准、地方标准</w:t>
      </w:r>
      <w:r>
        <w:rPr>
          <w:rFonts w:hint="eastAsia" w:ascii="宋体" w:hAnsi="宋体" w:cs="宋体"/>
          <w:color w:val="000000"/>
        </w:rPr>
        <w:t>、团体标准</w:t>
      </w:r>
      <w:r>
        <w:rPr>
          <w:rFonts w:hint="eastAsia" w:cs="Times New Roman" w:asciiTheme="minorEastAsia" w:hAnsiTheme="minorEastAsia" w:eastAsiaTheme="minorEastAsia"/>
          <w:color w:val="000000" w:themeColor="text1"/>
        </w:rPr>
        <w:t>等生产的轴承钢材产品，属于本细则列出的相关国家标准和行业标准的范畴或适用范围的，企业应按相应的国家标准或行业标准取证。</w:t>
      </w:r>
    </w:p>
    <w:p>
      <w:pPr>
        <w:pStyle w:val="38"/>
        <w:keepNext w:val="0"/>
        <w:keepLines w:val="0"/>
        <w:pageBreakBefore w:val="0"/>
        <w:widowControl w:val="0"/>
        <w:kinsoku/>
        <w:wordWrap/>
        <w:overflowPunct/>
        <w:topLinePunct w:val="0"/>
        <w:autoSpaceDE/>
        <w:autoSpaceDN/>
        <w:bidi w:val="0"/>
        <w:adjustRightInd/>
        <w:snapToGrid/>
        <w:spacing w:line="346" w:lineRule="auto"/>
        <w:textAlignment w:val="auto"/>
        <w:outlineLvl w:val="9"/>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单元划分：根据轴承钢材产品的不同生产工艺和特性，轴承钢材产品划分为3个产品单元（见表1）。</w:t>
      </w:r>
    </w:p>
    <w:p>
      <w:pPr>
        <w:pStyle w:val="66"/>
        <w:tabs>
          <w:tab w:val="left" w:pos="1418"/>
        </w:tabs>
        <w:adjustRightInd w:val="0"/>
        <w:spacing w:line="360" w:lineRule="auto"/>
        <w:ind w:firstLine="422"/>
        <w:jc w:val="center"/>
        <w:rPr>
          <w:b/>
        </w:rPr>
      </w:pPr>
      <w:r>
        <w:rPr>
          <w:rFonts w:hint="eastAsia" w:ascii="宋体" w:hAnsi="宋体"/>
          <w:b/>
        </w:rPr>
        <w:t>表1 轴承钢材</w:t>
      </w:r>
      <w:r>
        <w:rPr>
          <w:rFonts w:hint="eastAsia"/>
          <w:b/>
        </w:rPr>
        <w:t>产品单元及说明</w:t>
      </w:r>
    </w:p>
    <w:tbl>
      <w:tblPr>
        <w:tblStyle w:val="2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67"/>
        <w:gridCol w:w="4217"/>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68" w:type="dxa"/>
            <w:vAlign w:val="center"/>
          </w:tcPr>
          <w:p>
            <w:pPr>
              <w:spacing w:line="0" w:lineRule="atLeast"/>
              <w:jc w:val="center"/>
              <w:rPr>
                <w:rFonts w:ascii="宋体" w:hAnsi="宋体"/>
                <w:b/>
                <w:kern w:val="0"/>
              </w:rPr>
            </w:pPr>
            <w:r>
              <w:rPr>
                <w:rFonts w:hint="eastAsia" w:ascii="宋体" w:hAnsi="宋体"/>
                <w:b/>
                <w:kern w:val="0"/>
              </w:rPr>
              <w:t>序号</w:t>
            </w:r>
          </w:p>
        </w:tc>
        <w:tc>
          <w:tcPr>
            <w:tcW w:w="1967" w:type="dxa"/>
            <w:vAlign w:val="center"/>
          </w:tcPr>
          <w:p>
            <w:pPr>
              <w:spacing w:line="0" w:lineRule="atLeast"/>
              <w:jc w:val="center"/>
              <w:rPr>
                <w:rFonts w:ascii="宋体" w:hAnsi="宋体"/>
                <w:b/>
                <w:kern w:val="0"/>
              </w:rPr>
            </w:pPr>
            <w:r>
              <w:rPr>
                <w:rFonts w:hint="eastAsia" w:ascii="宋体" w:hAnsi="宋体"/>
                <w:b/>
                <w:kern w:val="0"/>
              </w:rPr>
              <w:t>产品单元</w:t>
            </w:r>
          </w:p>
        </w:tc>
        <w:tc>
          <w:tcPr>
            <w:tcW w:w="4217" w:type="dxa"/>
            <w:vAlign w:val="center"/>
          </w:tcPr>
          <w:p>
            <w:pPr>
              <w:spacing w:line="0" w:lineRule="atLeast"/>
              <w:jc w:val="center"/>
              <w:rPr>
                <w:rFonts w:ascii="宋体" w:hAnsi="宋体"/>
                <w:b/>
                <w:kern w:val="0"/>
              </w:rPr>
            </w:pPr>
            <w:r>
              <w:rPr>
                <w:rFonts w:hint="eastAsia" w:ascii="宋体" w:hAnsi="宋体"/>
                <w:b/>
                <w:kern w:val="0"/>
              </w:rPr>
              <w:t>产品品种</w:t>
            </w:r>
          </w:p>
        </w:tc>
        <w:tc>
          <w:tcPr>
            <w:tcW w:w="2434" w:type="dxa"/>
            <w:vAlign w:val="center"/>
          </w:tcPr>
          <w:p>
            <w:pPr>
              <w:spacing w:line="0" w:lineRule="atLeast"/>
              <w:jc w:val="center"/>
              <w:rPr>
                <w:rFonts w:ascii="宋体" w:hAnsi="宋体"/>
                <w:b/>
                <w:kern w:val="0"/>
              </w:rPr>
            </w:pPr>
            <w:r>
              <w:rPr>
                <w:rFonts w:hint="eastAsia" w:ascii="宋体" w:hAnsi="宋体"/>
                <w:b/>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668" w:type="dxa"/>
            <w:vAlign w:val="center"/>
          </w:tcPr>
          <w:p>
            <w:pPr>
              <w:spacing w:line="0" w:lineRule="atLeast"/>
              <w:jc w:val="center"/>
              <w:rPr>
                <w:rFonts w:ascii="宋体" w:hAnsi="宋体"/>
                <w:kern w:val="0"/>
              </w:rPr>
            </w:pPr>
            <w:r>
              <w:rPr>
                <w:rFonts w:hint="eastAsia" w:ascii="宋体" w:hAnsi="宋体"/>
                <w:szCs w:val="21"/>
              </w:rPr>
              <w:t>1</w:t>
            </w:r>
          </w:p>
        </w:tc>
        <w:tc>
          <w:tcPr>
            <w:tcW w:w="1967" w:type="dxa"/>
            <w:vAlign w:val="center"/>
          </w:tcPr>
          <w:p>
            <w:pPr>
              <w:spacing w:line="0" w:lineRule="atLeast"/>
              <w:jc w:val="center"/>
              <w:rPr>
                <w:rFonts w:ascii="宋体" w:hAnsi="宋体"/>
                <w:kern w:val="0"/>
              </w:rPr>
            </w:pPr>
            <w:r>
              <w:rPr>
                <w:rFonts w:hint="eastAsia" w:ascii="宋体" w:hAnsi="宋体"/>
                <w:szCs w:val="21"/>
              </w:rPr>
              <w:t>轴承钢圆钢及盘条</w:t>
            </w:r>
          </w:p>
        </w:tc>
        <w:tc>
          <w:tcPr>
            <w:tcW w:w="4217" w:type="dxa"/>
            <w:vAlign w:val="center"/>
          </w:tcPr>
          <w:p>
            <w:pPr>
              <w:spacing w:line="0" w:lineRule="atLeast"/>
              <w:jc w:val="both"/>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级别：优质钢、高级优质钢、特级优质钢；</w:t>
            </w:r>
          </w:p>
          <w:p>
            <w:pPr>
              <w:spacing w:line="0" w:lineRule="atLeast"/>
              <w:jc w:val="both"/>
              <w:rPr>
                <w:rFonts w:ascii="宋体" w:hAnsi="宋体"/>
                <w:kern w:val="0"/>
              </w:rPr>
            </w:pPr>
            <w:r>
              <w:rPr>
                <w:rFonts w:hint="eastAsia" w:asciiTheme="minorEastAsia" w:hAnsiTheme="minorEastAsia" w:eastAsiaTheme="minorEastAsia"/>
                <w:color w:val="000000" w:themeColor="text1"/>
                <w:kern w:val="0"/>
                <w:szCs w:val="21"/>
              </w:rPr>
              <w:t>规格：直径。</w:t>
            </w:r>
          </w:p>
        </w:tc>
        <w:tc>
          <w:tcPr>
            <w:tcW w:w="2434" w:type="dxa"/>
            <w:vAlign w:val="center"/>
          </w:tcPr>
          <w:p>
            <w:pPr>
              <w:keepNext w:val="0"/>
              <w:keepLines w:val="0"/>
              <w:pageBreakBefore w:val="0"/>
              <w:widowControl w:val="0"/>
              <w:kinsoku/>
              <w:wordWrap/>
              <w:overflowPunct/>
              <w:topLinePunct w:val="0"/>
              <w:autoSpaceDE/>
              <w:autoSpaceDN/>
              <w:bidi w:val="0"/>
              <w:adjustRightInd/>
              <w:snapToGrid/>
              <w:spacing w:before="188" w:beforeLines="60" w:line="288" w:lineRule="auto"/>
              <w:jc w:val="left"/>
              <w:textAlignment w:val="auto"/>
              <w:outlineLvl w:val="9"/>
              <w:rPr>
                <w:rFonts w:ascii="宋体" w:hAnsi="宋体"/>
                <w:kern w:val="0"/>
              </w:rPr>
            </w:pPr>
            <w:r>
              <w:rPr>
                <w:rFonts w:hint="eastAsia" w:asciiTheme="minorEastAsia" w:hAnsiTheme="minorEastAsia" w:eastAsiaTheme="minorEastAsia"/>
                <w:color w:val="000000" w:themeColor="text1"/>
                <w:kern w:val="0"/>
                <w:szCs w:val="21"/>
              </w:rPr>
              <w:t>直径范围满足产品标准表1的要求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68" w:type="dxa"/>
            <w:vAlign w:val="center"/>
          </w:tcPr>
          <w:p>
            <w:pPr>
              <w:spacing w:line="0" w:lineRule="atLeast"/>
              <w:jc w:val="center"/>
              <w:rPr>
                <w:rFonts w:ascii="宋体" w:hAnsi="宋体"/>
                <w:kern w:val="0"/>
              </w:rPr>
            </w:pPr>
            <w:r>
              <w:rPr>
                <w:rFonts w:hint="eastAsia" w:ascii="宋体" w:hAnsi="宋体"/>
                <w:szCs w:val="21"/>
              </w:rPr>
              <w:t>2</w:t>
            </w:r>
          </w:p>
        </w:tc>
        <w:tc>
          <w:tcPr>
            <w:tcW w:w="1967" w:type="dxa"/>
            <w:vAlign w:val="center"/>
          </w:tcPr>
          <w:p>
            <w:pPr>
              <w:spacing w:line="0" w:lineRule="atLeast"/>
              <w:jc w:val="center"/>
              <w:rPr>
                <w:rFonts w:ascii="宋体" w:hAnsi="宋体"/>
                <w:kern w:val="0"/>
              </w:rPr>
            </w:pPr>
            <w:r>
              <w:rPr>
                <w:rFonts w:hint="eastAsia" w:ascii="宋体" w:hAnsi="宋体"/>
                <w:szCs w:val="21"/>
              </w:rPr>
              <w:t>轴承钢钢管</w:t>
            </w:r>
          </w:p>
        </w:tc>
        <w:tc>
          <w:tcPr>
            <w:tcW w:w="4217" w:type="dxa"/>
            <w:vAlign w:val="center"/>
          </w:tcPr>
          <w:p>
            <w:pPr>
              <w:spacing w:line="0" w:lineRule="atLeast"/>
              <w:jc w:val="both"/>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级别：优质钢、高级优质钢、特级优质钢；</w:t>
            </w:r>
          </w:p>
          <w:p>
            <w:pPr>
              <w:spacing w:line="0" w:lineRule="atLeast"/>
              <w:jc w:val="both"/>
              <w:rPr>
                <w:rFonts w:ascii="宋体" w:hAnsi="宋体"/>
                <w:kern w:val="0"/>
              </w:rPr>
            </w:pPr>
            <w:r>
              <w:rPr>
                <w:rFonts w:hint="eastAsia" w:asciiTheme="minorEastAsia" w:hAnsiTheme="minorEastAsia" w:eastAsiaTheme="minorEastAsia"/>
                <w:color w:val="000000" w:themeColor="text1"/>
                <w:kern w:val="0"/>
                <w:szCs w:val="21"/>
              </w:rPr>
              <w:t>规格：</w:t>
            </w:r>
            <w:r>
              <w:rPr>
                <w:rFonts w:hint="eastAsia" w:asciiTheme="minorEastAsia" w:hAnsiTheme="minorEastAsia" w:eastAsiaTheme="minorEastAsia"/>
                <w:color w:val="000000" w:themeColor="text1"/>
                <w:kern w:val="0"/>
                <w:szCs w:val="21"/>
                <w:lang w:val="en-US" w:eastAsia="zh-CN"/>
              </w:rPr>
              <w:t>外径</w:t>
            </w:r>
            <w:r>
              <w:rPr>
                <w:rFonts w:hint="eastAsia" w:asciiTheme="minorEastAsia" w:hAnsiTheme="minorEastAsia" w:eastAsiaTheme="minorEastAsia"/>
                <w:color w:val="000000" w:themeColor="text1"/>
                <w:kern w:val="0"/>
                <w:szCs w:val="21"/>
              </w:rPr>
              <w:t>×壁厚。</w:t>
            </w:r>
          </w:p>
        </w:tc>
        <w:tc>
          <w:tcPr>
            <w:tcW w:w="2434" w:type="dxa"/>
            <w:vAlign w:val="center"/>
          </w:tcPr>
          <w:p>
            <w:pPr>
              <w:keepNext w:val="0"/>
              <w:keepLines w:val="0"/>
              <w:pageBreakBefore w:val="0"/>
              <w:widowControl w:val="0"/>
              <w:kinsoku/>
              <w:wordWrap/>
              <w:overflowPunct/>
              <w:topLinePunct w:val="0"/>
              <w:autoSpaceDE/>
              <w:autoSpaceDN/>
              <w:bidi w:val="0"/>
              <w:adjustRightInd/>
              <w:snapToGrid/>
              <w:spacing w:before="188" w:beforeLines="60" w:line="288" w:lineRule="auto"/>
              <w:jc w:val="left"/>
              <w:textAlignment w:val="auto"/>
              <w:outlineLvl w:val="9"/>
              <w:rPr>
                <w:rFonts w:ascii="宋体" w:hAnsi="宋体"/>
                <w:kern w:val="0"/>
              </w:rPr>
            </w:pPr>
            <w:r>
              <w:rPr>
                <w:rFonts w:hint="eastAsia" w:asciiTheme="minorEastAsia" w:hAnsiTheme="minorEastAsia" w:eastAsiaTheme="minorEastAsia"/>
                <w:color w:val="000000" w:themeColor="text1"/>
                <w:kern w:val="0"/>
                <w:szCs w:val="21"/>
              </w:rPr>
              <w:t>外径和壁厚范围满足产品标准4.1条的要求。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68" w:type="dxa"/>
            <w:vAlign w:val="center"/>
          </w:tcPr>
          <w:p>
            <w:pPr>
              <w:spacing w:line="0" w:lineRule="atLeast"/>
              <w:jc w:val="center"/>
              <w:rPr>
                <w:rFonts w:ascii="宋体" w:hAnsi="宋体"/>
                <w:kern w:val="0"/>
              </w:rPr>
            </w:pPr>
            <w:r>
              <w:rPr>
                <w:rFonts w:hint="eastAsia" w:ascii="宋体" w:hAnsi="宋体"/>
                <w:szCs w:val="21"/>
              </w:rPr>
              <w:t>3</w:t>
            </w:r>
          </w:p>
        </w:tc>
        <w:tc>
          <w:tcPr>
            <w:tcW w:w="1967" w:type="dxa"/>
            <w:vAlign w:val="center"/>
          </w:tcPr>
          <w:p>
            <w:pPr>
              <w:spacing w:line="0" w:lineRule="atLeast"/>
              <w:jc w:val="center"/>
              <w:rPr>
                <w:rFonts w:ascii="宋体" w:hAnsi="宋体"/>
                <w:kern w:val="0"/>
              </w:rPr>
            </w:pPr>
            <w:r>
              <w:rPr>
                <w:rFonts w:hint="eastAsia" w:ascii="宋体" w:hAnsi="宋体"/>
                <w:szCs w:val="21"/>
              </w:rPr>
              <w:t>轴承钢钢丝</w:t>
            </w:r>
          </w:p>
        </w:tc>
        <w:tc>
          <w:tcPr>
            <w:tcW w:w="4217" w:type="dxa"/>
            <w:vAlign w:val="center"/>
          </w:tcPr>
          <w:p>
            <w:pPr>
              <w:spacing w:line="0" w:lineRule="atLeast"/>
              <w:rPr>
                <w:rFonts w:ascii="宋体" w:hAnsi="宋体"/>
                <w:kern w:val="0"/>
              </w:rPr>
            </w:pPr>
            <w:r>
              <w:rPr>
                <w:rFonts w:hint="eastAsia" w:asciiTheme="minorEastAsia" w:hAnsiTheme="minorEastAsia" w:eastAsiaTheme="minorEastAsia"/>
                <w:color w:val="000000" w:themeColor="text1"/>
                <w:kern w:val="0"/>
                <w:szCs w:val="21"/>
              </w:rPr>
              <w:t>规格：直径。</w:t>
            </w:r>
          </w:p>
        </w:tc>
        <w:tc>
          <w:tcPr>
            <w:tcW w:w="2434" w:type="dxa"/>
            <w:vAlign w:val="center"/>
          </w:tcPr>
          <w:p>
            <w:pPr>
              <w:keepNext w:val="0"/>
              <w:keepLines w:val="0"/>
              <w:pageBreakBefore w:val="0"/>
              <w:widowControl w:val="0"/>
              <w:kinsoku/>
              <w:wordWrap/>
              <w:overflowPunct/>
              <w:topLinePunct w:val="0"/>
              <w:autoSpaceDE/>
              <w:autoSpaceDN/>
              <w:bidi w:val="0"/>
              <w:adjustRightInd/>
              <w:snapToGrid/>
              <w:spacing w:before="188" w:beforeLines="60" w:line="288" w:lineRule="auto"/>
              <w:jc w:val="left"/>
              <w:textAlignment w:val="auto"/>
              <w:outlineLvl w:val="9"/>
              <w:rPr>
                <w:rFonts w:ascii="宋体" w:hAnsi="宋体"/>
                <w:kern w:val="0"/>
              </w:rPr>
            </w:pPr>
            <w:r>
              <w:rPr>
                <w:rFonts w:hint="eastAsia" w:asciiTheme="minorEastAsia" w:hAnsiTheme="minorEastAsia" w:eastAsiaTheme="minorEastAsia"/>
                <w:color w:val="000000" w:themeColor="text1"/>
                <w:kern w:val="0"/>
                <w:szCs w:val="21"/>
              </w:rPr>
              <w:t>直径范围满足产品标准5.1条的要求。</w:t>
            </w:r>
          </w:p>
        </w:tc>
      </w:tr>
    </w:tbl>
    <w:p>
      <w:pPr>
        <w:pStyle w:val="38"/>
        <w:numPr>
          <w:ilvl w:val="0"/>
          <w:numId w:val="1"/>
        </w:numPr>
        <w:spacing w:beforeLines="50" w:line="360" w:lineRule="auto"/>
        <w:ind w:left="0" w:firstLine="420"/>
        <w:rPr>
          <w:rFonts w:cs="Times New Roman" w:asciiTheme="minorEastAsia" w:hAnsiTheme="minorEastAsia" w:eastAsiaTheme="minorEastAsia"/>
          <w:color w:val="000000" w:themeColor="text1"/>
        </w:rPr>
      </w:pPr>
      <w:r>
        <w:rPr>
          <w:rFonts w:hint="eastAsia" w:cs="Times New Roman" w:asciiTheme="minorEastAsia" w:hAnsiTheme="minorEastAsia" w:eastAsiaTheme="minorEastAsia"/>
          <w:color w:val="000000" w:themeColor="text1"/>
        </w:rPr>
        <w:t>本细则的发证产品应执行的产品标准及相关标准见表2。</w:t>
      </w:r>
    </w:p>
    <w:p>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jc w:val="center"/>
        <w:textAlignment w:val="auto"/>
        <w:outlineLvl w:val="9"/>
        <w:rPr>
          <w:rFonts w:ascii="宋体" w:hAnsi="宋体"/>
          <w:b/>
          <w:color w:val="000000" w:themeColor="text1"/>
          <w:szCs w:val="24"/>
        </w:rPr>
      </w:pPr>
      <w:r>
        <w:rPr>
          <w:rFonts w:hint="eastAsia" w:ascii="宋体" w:hAnsi="宋体"/>
          <w:b/>
          <w:color w:val="000000" w:themeColor="text1"/>
          <w:szCs w:val="24"/>
        </w:rPr>
        <w:t>表</w:t>
      </w:r>
      <w:r>
        <w:rPr>
          <w:rFonts w:hint="default" w:ascii="宋体" w:hAnsi="宋体"/>
          <w:b/>
          <w:color w:val="000000" w:themeColor="text1"/>
          <w:szCs w:val="24"/>
          <w:lang w:val="en-US"/>
        </w:rPr>
        <w:t>2</w:t>
      </w:r>
      <w:r>
        <w:rPr>
          <w:rFonts w:hint="eastAsia" w:ascii="宋体" w:hAnsi="宋体"/>
          <w:b/>
          <w:color w:val="000000" w:themeColor="text1"/>
          <w:szCs w:val="24"/>
        </w:rPr>
        <w:t xml:space="preserve"> 轴承钢材</w:t>
      </w:r>
      <w:r>
        <w:rPr>
          <w:rFonts w:hint="eastAsia" w:ascii="宋体" w:hAnsi="宋体"/>
          <w:b/>
          <w:color w:val="000000" w:themeColor="text1"/>
          <w:szCs w:val="21"/>
        </w:rPr>
        <w:t>产品单元、</w:t>
      </w:r>
      <w:r>
        <w:rPr>
          <w:rFonts w:hint="eastAsia" w:ascii="宋体" w:hAnsi="宋体"/>
          <w:b/>
          <w:color w:val="000000" w:themeColor="text1"/>
          <w:szCs w:val="24"/>
        </w:rPr>
        <w:t>产品</w:t>
      </w:r>
      <w:r>
        <w:rPr>
          <w:rFonts w:hint="eastAsia" w:ascii="宋体" w:hAnsi="宋体"/>
          <w:b/>
          <w:color w:val="000000" w:themeColor="text1"/>
          <w:szCs w:val="21"/>
        </w:rPr>
        <w:t>标准及相关标准</w:t>
      </w:r>
    </w:p>
    <w:tbl>
      <w:tblPr>
        <w:tblStyle w:val="26"/>
        <w:tblW w:w="91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6"/>
        <w:gridCol w:w="844"/>
        <w:gridCol w:w="1561"/>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tblHeader/>
          <w:jc w:val="center"/>
        </w:trPr>
        <w:tc>
          <w:tcPr>
            <w:tcW w:w="646" w:type="dxa"/>
            <w:vAlign w:val="center"/>
          </w:tcPr>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center"/>
              <w:textAlignment w:val="auto"/>
              <w:outlineLvl w:val="9"/>
              <w:rPr>
                <w:rFonts w:ascii="宋体" w:hAnsi="宋体"/>
                <w:b/>
                <w:color w:val="000000" w:themeColor="text1"/>
                <w:kern w:val="0"/>
              </w:rPr>
            </w:pPr>
            <w:bookmarkStart w:id="5" w:name="OLE_LINK9"/>
            <w:bookmarkStart w:id="6" w:name="OLE_LINK10"/>
            <w:r>
              <w:rPr>
                <w:rFonts w:hint="eastAsia" w:ascii="宋体" w:hAnsi="宋体"/>
                <w:b/>
                <w:color w:val="000000" w:themeColor="text1"/>
                <w:kern w:val="0"/>
              </w:rPr>
              <w:t>序号</w:t>
            </w:r>
          </w:p>
        </w:tc>
        <w:tc>
          <w:tcPr>
            <w:tcW w:w="844" w:type="dxa"/>
            <w:vAlign w:val="center"/>
          </w:tcPr>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center"/>
              <w:textAlignment w:val="auto"/>
              <w:outlineLvl w:val="9"/>
              <w:rPr>
                <w:rFonts w:ascii="宋体" w:hAnsi="宋体"/>
                <w:b/>
                <w:color w:val="000000" w:themeColor="text1"/>
                <w:kern w:val="0"/>
              </w:rPr>
            </w:pPr>
            <w:r>
              <w:rPr>
                <w:rFonts w:hint="eastAsia" w:ascii="宋体" w:hAnsi="宋体"/>
                <w:b/>
                <w:color w:val="000000" w:themeColor="text1"/>
                <w:kern w:val="0"/>
              </w:rPr>
              <w:t>单元</w:t>
            </w:r>
          </w:p>
        </w:tc>
        <w:tc>
          <w:tcPr>
            <w:tcW w:w="1561" w:type="dxa"/>
            <w:vAlign w:val="center"/>
          </w:tcPr>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center"/>
              <w:textAlignment w:val="auto"/>
              <w:outlineLvl w:val="9"/>
              <w:rPr>
                <w:rFonts w:ascii="宋体" w:hAnsi="宋体"/>
                <w:b/>
                <w:color w:val="000000" w:themeColor="text1"/>
                <w:kern w:val="0"/>
              </w:rPr>
            </w:pPr>
            <w:r>
              <w:rPr>
                <w:rFonts w:hint="eastAsia" w:ascii="宋体" w:hAnsi="宋体"/>
                <w:b/>
                <w:color w:val="000000" w:themeColor="text1"/>
                <w:kern w:val="0"/>
              </w:rPr>
              <w:t>产品标准</w:t>
            </w:r>
          </w:p>
        </w:tc>
        <w:tc>
          <w:tcPr>
            <w:tcW w:w="6133" w:type="dxa"/>
            <w:vAlign w:val="center"/>
          </w:tcPr>
          <w:p>
            <w:pPr>
              <w:keepNext w:val="0"/>
              <w:keepLines w:val="0"/>
              <w:pageBreakBefore w:val="0"/>
              <w:widowControl w:val="0"/>
              <w:kinsoku/>
              <w:wordWrap/>
              <w:overflowPunct/>
              <w:topLinePunct w:val="0"/>
              <w:autoSpaceDE/>
              <w:autoSpaceDN/>
              <w:bidi w:val="0"/>
              <w:adjustRightInd/>
              <w:snapToGrid/>
              <w:spacing w:before="95" w:beforeLines="30" w:after="95" w:afterLines="30" w:line="240" w:lineRule="auto"/>
              <w:jc w:val="center"/>
              <w:textAlignment w:val="auto"/>
              <w:outlineLvl w:val="9"/>
              <w:rPr>
                <w:rFonts w:ascii="宋体" w:hAnsi="宋体"/>
                <w:b/>
                <w:color w:val="000000" w:themeColor="text1"/>
                <w:kern w:val="0"/>
              </w:rPr>
            </w:pPr>
            <w:r>
              <w:rPr>
                <w:rFonts w:hint="eastAsia" w:ascii="宋体" w:hAnsi="宋体"/>
                <w:b/>
                <w:color w:val="000000" w:themeColor="text1"/>
                <w:kern w:val="0"/>
              </w:rPr>
              <w:t>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646" w:type="dxa"/>
            <w:vAlign w:val="center"/>
          </w:tcPr>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1</w:t>
            </w:r>
          </w:p>
        </w:tc>
        <w:tc>
          <w:tcPr>
            <w:tcW w:w="844" w:type="dxa"/>
            <w:vAlign w:val="center"/>
          </w:tcPr>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轴承钢圆钢及盘条</w:t>
            </w:r>
          </w:p>
        </w:tc>
        <w:tc>
          <w:tcPr>
            <w:tcW w:w="1561" w:type="dxa"/>
            <w:vAlign w:val="center"/>
          </w:tcPr>
          <w:p>
            <w:pPr>
              <w:spacing w:line="0" w:lineRule="atLeast"/>
              <w:jc w:val="center"/>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w:t>
            </w:r>
          </w:p>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2016高碳铬轴承钢</w:t>
            </w:r>
          </w:p>
        </w:tc>
        <w:tc>
          <w:tcPr>
            <w:tcW w:w="6133" w:type="dxa"/>
          </w:tcPr>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GB/T 223</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szCs w:val="21"/>
              </w:rPr>
              <w:t>钢铁及合金化学分析方法</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224-2008 </w:t>
            </w:r>
            <w:r>
              <w:rPr>
                <w:rFonts w:hint="eastAsia" w:asciiTheme="minorEastAsia" w:hAnsiTheme="minorEastAsia" w:eastAsiaTheme="minorEastAsia"/>
                <w:color w:val="000000" w:themeColor="text1"/>
                <w:szCs w:val="21"/>
              </w:rPr>
              <w:t>钢的脱碳层深度测定法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226</w:t>
            </w:r>
            <w:r>
              <w:rPr>
                <w:rFonts w:asciiTheme="minorEastAsia" w:hAnsiTheme="minorEastAsia" w:eastAsiaTheme="minorEastAsia"/>
                <w:color w:val="000000" w:themeColor="text1"/>
                <w:kern w:val="0"/>
                <w:szCs w:val="21"/>
              </w:rPr>
              <w:t xml:space="preserve">-2015 </w:t>
            </w:r>
            <w:r>
              <w:rPr>
                <w:rFonts w:cs="Arial" w:asciiTheme="minorEastAsia" w:hAnsiTheme="minorEastAsia" w:eastAsiaTheme="minorEastAsia"/>
                <w:color w:val="000000" w:themeColor="text1"/>
                <w:szCs w:val="21"/>
              </w:rPr>
              <w:t>钢的低倍组织及缺陷酸蚀检验法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2</w:t>
            </w:r>
            <w:r>
              <w:rPr>
                <w:rFonts w:hint="eastAsia" w:asciiTheme="minorEastAsia" w:hAnsiTheme="minorEastAsia" w:eastAsiaTheme="minorEastAsia"/>
                <w:color w:val="000000" w:themeColor="text1"/>
                <w:kern w:val="0"/>
                <w:szCs w:val="21"/>
              </w:rPr>
              <w:t>3</w:t>
            </w:r>
            <w:r>
              <w:rPr>
                <w:rFonts w:asciiTheme="minorEastAsia" w:hAnsiTheme="minorEastAsia" w:eastAsiaTheme="minorEastAsia"/>
                <w:color w:val="000000" w:themeColor="text1"/>
                <w:kern w:val="0"/>
                <w:szCs w:val="21"/>
              </w:rPr>
              <w:t xml:space="preserve">1.1-2009 </w:t>
            </w:r>
            <w:r>
              <w:rPr>
                <w:rFonts w:hint="eastAsia" w:asciiTheme="minorEastAsia" w:hAnsiTheme="minorEastAsia" w:eastAsiaTheme="minorEastAsia"/>
                <w:color w:val="000000" w:themeColor="text1"/>
                <w:szCs w:val="21"/>
              </w:rPr>
              <w:t>金属材料 布氏硬度试验 第1部分：试验方法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702-20</w:t>
            </w:r>
            <w:r>
              <w:rPr>
                <w:rFonts w:hint="eastAsia" w:asciiTheme="minorEastAsia" w:hAnsiTheme="minorEastAsia" w:eastAsiaTheme="minorEastAsia"/>
                <w:color w:val="000000" w:themeColor="text1"/>
                <w:kern w:val="0"/>
                <w:szCs w:val="21"/>
              </w:rPr>
              <w:t>17</w:t>
            </w:r>
            <w:r>
              <w:rPr>
                <w:rFonts w:asciiTheme="minorEastAsia" w:hAnsiTheme="minorEastAsia" w:eastAsiaTheme="minorEastAsia"/>
                <w:color w:val="000000" w:themeColor="text1"/>
                <w:kern w:val="0"/>
                <w:szCs w:val="21"/>
              </w:rPr>
              <w:t xml:space="preserve"> </w:t>
            </w:r>
            <w:r>
              <w:rPr>
                <w:rFonts w:cs="Arial" w:asciiTheme="minorEastAsia" w:hAnsiTheme="minorEastAsia" w:eastAsiaTheme="minorEastAsia"/>
                <w:color w:val="000000" w:themeColor="text1"/>
                <w:szCs w:val="21"/>
              </w:rPr>
              <w:t>热轧钢棒尺寸、外形、重量及允许偏差</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905-1994 </w:t>
            </w:r>
            <w:r>
              <w:rPr>
                <w:rFonts w:cs="Arial" w:asciiTheme="minorEastAsia" w:hAnsiTheme="minorEastAsia" w:eastAsiaTheme="minorEastAsia"/>
                <w:color w:val="000000" w:themeColor="text1"/>
                <w:szCs w:val="21"/>
              </w:rPr>
              <w:t>冷拉圆钢、方钢、六角钢尺寸、外形、重量及允许偏差</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908-2008 </w:t>
            </w:r>
            <w:r>
              <w:rPr>
                <w:rFonts w:cs="Arial" w:asciiTheme="minorEastAsia" w:hAnsiTheme="minorEastAsia" w:eastAsiaTheme="minorEastAsia"/>
                <w:color w:val="000000" w:themeColor="text1"/>
                <w:szCs w:val="21"/>
              </w:rPr>
              <w:t>锻制钢棒尺寸、外形、重量及允许偏差</w:t>
            </w:r>
          </w:p>
          <w:p>
            <w:pPr>
              <w:spacing w:line="0" w:lineRule="atLeast"/>
              <w:jc w:val="left"/>
              <w:rPr>
                <w:rFonts w:cs="Arial"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1814-1979 </w:t>
            </w:r>
            <w:r>
              <w:rPr>
                <w:rFonts w:cs="Arial" w:asciiTheme="minorEastAsia" w:hAnsiTheme="minorEastAsia" w:eastAsiaTheme="minorEastAsia"/>
                <w:color w:val="000000" w:themeColor="text1"/>
                <w:szCs w:val="21"/>
              </w:rPr>
              <w:t>钢材断口检验法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1</w:t>
            </w:r>
            <w:r>
              <w:rPr>
                <w:rFonts w:hint="eastAsia" w:asciiTheme="minorEastAsia" w:hAnsiTheme="minorEastAsia" w:eastAsiaTheme="minorEastAsia"/>
                <w:color w:val="000000" w:themeColor="text1"/>
                <w:kern w:val="0"/>
                <w:szCs w:val="21"/>
              </w:rPr>
              <w:t>979-2001</w:t>
            </w:r>
            <w:r>
              <w:rPr>
                <w:rFonts w:asciiTheme="minorEastAsia" w:hAnsiTheme="minorEastAsia" w:eastAsiaTheme="minorEastAsia"/>
                <w:color w:val="000000" w:themeColor="text1"/>
                <w:kern w:val="0"/>
                <w:szCs w:val="21"/>
              </w:rPr>
              <w:t xml:space="preserve"> </w:t>
            </w:r>
            <w:r>
              <w:rPr>
                <w:rFonts w:hint="eastAsia" w:cs="Arial" w:asciiTheme="minorEastAsia" w:hAnsiTheme="minorEastAsia" w:eastAsiaTheme="minorEastAsia"/>
                <w:color w:val="000000" w:themeColor="text1"/>
                <w:szCs w:val="21"/>
              </w:rPr>
              <w:t>结构钢低倍组织缺陷评级图</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spacing w:val="-6"/>
                <w:kern w:val="0"/>
                <w:szCs w:val="21"/>
              </w:rPr>
              <w:t>GB/T</w:t>
            </w:r>
            <w:r>
              <w:rPr>
                <w:rFonts w:asciiTheme="minorEastAsia" w:hAnsiTheme="minorEastAsia" w:eastAsiaTheme="minorEastAsia"/>
                <w:color w:val="000000" w:themeColor="text1"/>
                <w:spacing w:val="-6"/>
                <w:kern w:val="0"/>
                <w:szCs w:val="21"/>
              </w:rPr>
              <w:t xml:space="preserve"> 2101-20</w:t>
            </w:r>
            <w:r>
              <w:rPr>
                <w:rFonts w:hint="eastAsia" w:asciiTheme="minorEastAsia" w:hAnsiTheme="minorEastAsia" w:eastAsiaTheme="minorEastAsia"/>
                <w:color w:val="000000" w:themeColor="text1"/>
                <w:spacing w:val="-6"/>
                <w:kern w:val="0"/>
                <w:szCs w:val="21"/>
              </w:rPr>
              <w:t>17</w:t>
            </w:r>
            <w:r>
              <w:rPr>
                <w:rFonts w:asciiTheme="minorEastAsia" w:hAnsiTheme="minorEastAsia" w:eastAsiaTheme="minorEastAsia"/>
                <w:color w:val="000000" w:themeColor="text1"/>
                <w:spacing w:val="-6"/>
                <w:kern w:val="0"/>
                <w:szCs w:val="21"/>
              </w:rPr>
              <w:t xml:space="preserve"> </w:t>
            </w:r>
            <w:r>
              <w:rPr>
                <w:rFonts w:cs="Arial" w:asciiTheme="minorEastAsia" w:hAnsiTheme="minorEastAsia" w:eastAsiaTheme="minorEastAsia"/>
                <w:color w:val="000000" w:themeColor="text1"/>
                <w:spacing w:val="-6"/>
                <w:szCs w:val="21"/>
              </w:rPr>
              <w:t>型钢验收、包装、标志及质量证明书的一般规定</w:t>
            </w:r>
          </w:p>
          <w:p>
            <w:pPr>
              <w:spacing w:line="0" w:lineRule="atLeast"/>
              <w:jc w:val="left"/>
              <w:rPr>
                <w:rFonts w:cs="Arial" w:asciiTheme="minorEastAsia" w:hAnsiTheme="minorEastAsia" w:eastAsiaTheme="minorEastAsia"/>
                <w:szCs w:val="21"/>
              </w:rPr>
            </w:pPr>
            <w:r>
              <w:rPr>
                <w:rFonts w:hint="eastAsia" w:asciiTheme="minorEastAsia" w:hAnsiTheme="minorEastAsia" w:eastAsiaTheme="minorEastAsia"/>
                <w:color w:val="000000" w:themeColor="text1"/>
                <w:kern w:val="0"/>
                <w:szCs w:val="21"/>
              </w:rPr>
              <w:t>GB/T 4336</w:t>
            </w:r>
            <w:r>
              <w:rPr>
                <w:rFonts w:asciiTheme="minorEastAsia" w:hAnsiTheme="minorEastAsia" w:eastAsiaTheme="minorEastAsia"/>
                <w:color w:val="000000" w:themeColor="text1"/>
                <w:kern w:val="0"/>
                <w:szCs w:val="21"/>
              </w:rPr>
              <w:t>-2016</w:t>
            </w:r>
            <w:r>
              <w:rPr>
                <w:rFonts w:hint="eastAsia" w:cs="Arial" w:asciiTheme="minorEastAsia" w:hAnsiTheme="minorEastAsia" w:eastAsiaTheme="minorEastAsia"/>
                <w:szCs w:val="21"/>
              </w:rPr>
              <w:t>碳素钢和中低合金钢 多元素含量的测定 火花放电原子发射光谱法(常规法）(附2017年第1号修改单)</w:t>
            </w:r>
          </w:p>
          <w:p>
            <w:pPr>
              <w:spacing w:line="0" w:lineRule="atLeast"/>
              <w:jc w:val="left"/>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 xml:space="preserve">GB/T </w:t>
            </w:r>
            <w:r>
              <w:rPr>
                <w:rFonts w:hint="eastAsia" w:asciiTheme="minorEastAsia" w:hAnsiTheme="minorEastAsia" w:eastAsiaTheme="minorEastAsia"/>
                <w:color w:val="000000" w:themeColor="text1"/>
                <w:kern w:val="0"/>
                <w:szCs w:val="21"/>
              </w:rPr>
              <w:t>10561</w:t>
            </w:r>
            <w:r>
              <w:rPr>
                <w:rFonts w:asciiTheme="minorEastAsia" w:hAnsiTheme="minorEastAsia" w:eastAsiaTheme="minorEastAsia"/>
                <w:color w:val="000000" w:themeColor="text1"/>
                <w:kern w:val="0"/>
                <w:szCs w:val="21"/>
              </w:rPr>
              <w:t>-</w:t>
            </w:r>
            <w:r>
              <w:rPr>
                <w:rFonts w:hint="eastAsia" w:asciiTheme="minorEastAsia" w:hAnsiTheme="minorEastAsia" w:eastAsiaTheme="minorEastAsia"/>
                <w:color w:val="000000" w:themeColor="text1"/>
                <w:kern w:val="0"/>
                <w:szCs w:val="21"/>
              </w:rPr>
              <w:t>2005</w:t>
            </w:r>
            <w:r>
              <w:rPr>
                <w:rFonts w:asciiTheme="minorEastAsia" w:hAnsiTheme="minorEastAsia" w:eastAsiaTheme="minorEastAsia"/>
                <w:color w:val="000000" w:themeColor="text1"/>
                <w:kern w:val="0"/>
                <w:szCs w:val="21"/>
              </w:rPr>
              <w:t xml:space="preserve"> </w:t>
            </w:r>
            <w:r>
              <w:rPr>
                <w:rFonts w:hint="eastAsia" w:cs="Arial" w:asciiTheme="minorEastAsia" w:hAnsiTheme="minorEastAsia" w:eastAsiaTheme="minorEastAsia"/>
                <w:color w:val="000000" w:themeColor="text1"/>
                <w:szCs w:val="21"/>
              </w:rPr>
              <w:t>钢中非金属夹杂物含量的测定 标准评级图显微检验法</w:t>
            </w:r>
          </w:p>
          <w:p>
            <w:pPr>
              <w:spacing w:line="0" w:lineRule="atLeast"/>
              <w:jc w:val="left"/>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 xml:space="preserve">GB/T </w:t>
            </w:r>
            <w:r>
              <w:rPr>
                <w:rFonts w:hint="eastAsia" w:asciiTheme="minorEastAsia" w:hAnsiTheme="minorEastAsia" w:eastAsiaTheme="minorEastAsia"/>
                <w:color w:val="000000" w:themeColor="text1"/>
                <w:kern w:val="0"/>
                <w:szCs w:val="21"/>
              </w:rPr>
              <w:t>1</w:t>
            </w:r>
            <w:r>
              <w:rPr>
                <w:rFonts w:asciiTheme="minorEastAsia" w:hAnsiTheme="minorEastAsia" w:eastAsiaTheme="minorEastAsia"/>
                <w:color w:val="000000" w:themeColor="text1"/>
                <w:kern w:val="0"/>
                <w:szCs w:val="21"/>
              </w:rPr>
              <w:t>1261-</w:t>
            </w:r>
            <w:r>
              <w:rPr>
                <w:rFonts w:hint="eastAsia" w:asciiTheme="minorEastAsia" w:hAnsiTheme="minorEastAsia" w:eastAsiaTheme="minorEastAsia"/>
                <w:color w:val="000000" w:themeColor="text1"/>
                <w:kern w:val="0"/>
                <w:szCs w:val="21"/>
              </w:rPr>
              <w:t>2006</w:t>
            </w:r>
            <w:r>
              <w:rPr>
                <w:rFonts w:asciiTheme="minorEastAsia" w:hAnsiTheme="minorEastAsia" w:eastAsiaTheme="minorEastAsia"/>
                <w:color w:val="000000" w:themeColor="text1"/>
                <w:kern w:val="0"/>
                <w:szCs w:val="21"/>
              </w:rPr>
              <w:t xml:space="preserve"> </w:t>
            </w:r>
            <w:r>
              <w:rPr>
                <w:rFonts w:cs="Arial" w:asciiTheme="minorEastAsia" w:hAnsiTheme="minorEastAsia" w:eastAsiaTheme="minorEastAsia"/>
                <w:color w:val="000000" w:themeColor="text1"/>
                <w:szCs w:val="21"/>
              </w:rPr>
              <w:t>钢铁 氧含量的测定 脉冲加热惰气熔融-红外线吸收法</w:t>
            </w:r>
          </w:p>
          <w:p>
            <w:pPr>
              <w:spacing w:line="0" w:lineRule="atLeast"/>
              <w:jc w:val="left"/>
              <w:rPr>
                <w:rFonts w:cs="Arial"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14981-2009 </w:t>
            </w:r>
            <w:r>
              <w:rPr>
                <w:rFonts w:cs="Arial" w:asciiTheme="minorEastAsia" w:hAnsiTheme="minorEastAsia" w:eastAsiaTheme="minorEastAsia"/>
                <w:color w:val="000000" w:themeColor="text1"/>
                <w:szCs w:val="21"/>
              </w:rPr>
              <w:t>热轧圆盘条尺寸、外形、重量及允许偏差</w:t>
            </w:r>
          </w:p>
          <w:p>
            <w:pPr>
              <w:spacing w:line="0" w:lineRule="atLeast"/>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kern w:val="0"/>
                <w:szCs w:val="21"/>
              </w:rPr>
              <w:t xml:space="preserve">GB/T 20066-2006 </w:t>
            </w:r>
            <w:r>
              <w:rPr>
                <w:rFonts w:hint="eastAsia" w:asciiTheme="minorEastAsia" w:hAnsiTheme="minorEastAsia" w:eastAsiaTheme="minorEastAsia"/>
                <w:color w:val="000000" w:themeColor="text1"/>
                <w:szCs w:val="21"/>
              </w:rPr>
              <w:t xml:space="preserve">钢和铁 化学成分测定用试样的取样和制样方法 </w:t>
            </w:r>
            <w:bookmarkStart w:id="7" w:name="1"/>
            <w:bookmarkEnd w:id="7"/>
          </w:p>
          <w:p>
            <w:pPr>
              <w:spacing w:line="0" w:lineRule="atLeast"/>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kern w:val="0"/>
                <w:szCs w:val="21"/>
              </w:rPr>
              <w:t>GB/T 20</w:t>
            </w:r>
            <w:r>
              <w:rPr>
                <w:rFonts w:hint="eastAsia" w:asciiTheme="minorEastAsia" w:hAnsiTheme="minorEastAsia" w:eastAsiaTheme="minorEastAsia"/>
                <w:color w:val="000000" w:themeColor="text1"/>
                <w:kern w:val="0"/>
                <w:szCs w:val="21"/>
              </w:rPr>
              <w:t xml:space="preserve">123-2006 </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szCs w:val="21"/>
              </w:rPr>
              <w:t>钢铁 总碳硫含量的测定 高频感应炉燃烧后红外吸收法(常规方法)</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GB/T 20125-2006 </w:t>
            </w:r>
            <w:r>
              <w:rPr>
                <w:rFonts w:hint="eastAsia" w:asciiTheme="minorEastAsia" w:hAnsiTheme="minorEastAsia" w:eastAsiaTheme="minorEastAsia"/>
                <w:color w:val="000000" w:themeColor="text1"/>
                <w:szCs w:val="21"/>
              </w:rPr>
              <w:t xml:space="preserve">低合金钢 多素的测定 电感耦合等离子体发射光谱法 </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YB/T 5293-2014 </w:t>
            </w:r>
            <w:r>
              <w:rPr>
                <w:rFonts w:hint="eastAsia" w:asciiTheme="minorEastAsia" w:hAnsiTheme="minorEastAsia" w:eastAsiaTheme="minorEastAsia"/>
                <w:color w:val="000000" w:themeColor="text1"/>
                <w:szCs w:val="21"/>
              </w:rPr>
              <w:t xml:space="preserve"> 金属材料 顶锻试验方法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646" w:type="dxa"/>
            <w:vAlign w:val="center"/>
          </w:tcPr>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2</w:t>
            </w:r>
          </w:p>
        </w:tc>
        <w:tc>
          <w:tcPr>
            <w:tcW w:w="844" w:type="dxa"/>
            <w:vAlign w:val="center"/>
          </w:tcPr>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轴承钢钢管</w:t>
            </w:r>
          </w:p>
        </w:tc>
        <w:tc>
          <w:tcPr>
            <w:tcW w:w="1561" w:type="dxa"/>
            <w:vAlign w:val="center"/>
          </w:tcPr>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4146-2016高碳铬轴承钢无缝钢管</w:t>
            </w:r>
          </w:p>
        </w:tc>
        <w:tc>
          <w:tcPr>
            <w:tcW w:w="6133" w:type="dxa"/>
          </w:tcPr>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GB/T 223 </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szCs w:val="21"/>
              </w:rPr>
              <w:t>钢铁及合金化学分析方法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224-2008 </w:t>
            </w:r>
            <w:r>
              <w:rPr>
                <w:rFonts w:hint="eastAsia" w:asciiTheme="minorEastAsia" w:hAnsiTheme="minorEastAsia" w:eastAsiaTheme="minorEastAsia"/>
                <w:color w:val="000000" w:themeColor="text1"/>
                <w:szCs w:val="21"/>
              </w:rPr>
              <w:t>钢的脱碳层深度测定法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226</w:t>
            </w:r>
            <w:r>
              <w:rPr>
                <w:rFonts w:asciiTheme="minorEastAsia" w:hAnsiTheme="minorEastAsia" w:eastAsiaTheme="minorEastAsia"/>
                <w:color w:val="000000" w:themeColor="text1"/>
                <w:kern w:val="0"/>
                <w:szCs w:val="21"/>
              </w:rPr>
              <w:t xml:space="preserve">-2015 </w:t>
            </w:r>
            <w:r>
              <w:rPr>
                <w:rFonts w:cs="Arial" w:asciiTheme="minorEastAsia" w:hAnsiTheme="minorEastAsia" w:eastAsiaTheme="minorEastAsia"/>
                <w:color w:val="000000" w:themeColor="text1"/>
                <w:szCs w:val="21"/>
              </w:rPr>
              <w:t>钢的低倍组织及缺陷酸蚀检验法</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GB/T 231.1-2009</w:t>
            </w:r>
            <w:r>
              <w:rPr>
                <w:rFonts w:hint="eastAsia" w:asciiTheme="minorEastAsia" w:hAnsiTheme="minorEastAsia" w:eastAsiaTheme="minorEastAsia"/>
                <w:color w:val="000000" w:themeColor="text1"/>
                <w:szCs w:val="21"/>
              </w:rPr>
              <w:t>金属材料 布氏硬度试验 第1部分：试验方法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1</w:t>
            </w:r>
            <w:r>
              <w:rPr>
                <w:rFonts w:hint="eastAsia" w:asciiTheme="minorEastAsia" w:hAnsiTheme="minorEastAsia" w:eastAsiaTheme="minorEastAsia"/>
                <w:color w:val="000000" w:themeColor="text1"/>
                <w:kern w:val="0"/>
                <w:szCs w:val="21"/>
              </w:rPr>
              <w:t>979-2001</w:t>
            </w:r>
            <w:r>
              <w:rPr>
                <w:rFonts w:asciiTheme="minorEastAsia" w:hAnsiTheme="minorEastAsia" w:eastAsiaTheme="minorEastAsia"/>
                <w:color w:val="000000" w:themeColor="text1"/>
                <w:kern w:val="0"/>
                <w:szCs w:val="21"/>
              </w:rPr>
              <w:t xml:space="preserve"> </w:t>
            </w:r>
            <w:r>
              <w:rPr>
                <w:rFonts w:hint="eastAsia" w:cs="Arial" w:asciiTheme="minorEastAsia" w:hAnsiTheme="minorEastAsia" w:eastAsiaTheme="minorEastAsia"/>
                <w:color w:val="000000" w:themeColor="text1"/>
                <w:szCs w:val="21"/>
              </w:rPr>
              <w:t>结构钢低倍组织缺陷评级图</w:t>
            </w:r>
          </w:p>
          <w:p>
            <w:pPr>
              <w:spacing w:line="0" w:lineRule="atLeast"/>
              <w:jc w:val="left"/>
              <w:rPr>
                <w:rFonts w:cs="Arial"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210</w:t>
            </w:r>
            <w:r>
              <w:rPr>
                <w:rFonts w:hint="eastAsia" w:asciiTheme="minorEastAsia" w:hAnsiTheme="minorEastAsia" w:eastAsiaTheme="minorEastAsia"/>
                <w:color w:val="000000" w:themeColor="text1"/>
                <w:kern w:val="0"/>
                <w:szCs w:val="21"/>
              </w:rPr>
              <w:t>2</w:t>
            </w:r>
            <w:r>
              <w:rPr>
                <w:rFonts w:asciiTheme="minorEastAsia" w:hAnsiTheme="minorEastAsia" w:eastAsiaTheme="minorEastAsia"/>
                <w:color w:val="000000" w:themeColor="text1"/>
                <w:kern w:val="0"/>
                <w:szCs w:val="21"/>
              </w:rPr>
              <w:t>-20</w:t>
            </w:r>
            <w:r>
              <w:rPr>
                <w:rFonts w:hint="eastAsia" w:asciiTheme="minorEastAsia" w:hAnsiTheme="minorEastAsia" w:eastAsiaTheme="minorEastAsia"/>
                <w:color w:val="000000" w:themeColor="text1"/>
                <w:kern w:val="0"/>
                <w:szCs w:val="21"/>
              </w:rPr>
              <w:t>06</w:t>
            </w:r>
            <w:r>
              <w:rPr>
                <w:rFonts w:asciiTheme="minorEastAsia" w:hAnsiTheme="minorEastAsia" w:eastAsiaTheme="minorEastAsia"/>
                <w:color w:val="000000" w:themeColor="text1"/>
                <w:kern w:val="0"/>
                <w:szCs w:val="21"/>
              </w:rPr>
              <w:t xml:space="preserve"> </w:t>
            </w:r>
            <w:r>
              <w:rPr>
                <w:rFonts w:hint="eastAsia" w:cs="Arial" w:asciiTheme="minorEastAsia" w:hAnsiTheme="minorEastAsia" w:eastAsiaTheme="minorEastAsia"/>
                <w:color w:val="000000" w:themeColor="text1"/>
                <w:szCs w:val="21"/>
              </w:rPr>
              <w:t>钢管的</w:t>
            </w:r>
            <w:r>
              <w:rPr>
                <w:rFonts w:cs="Arial" w:asciiTheme="minorEastAsia" w:hAnsiTheme="minorEastAsia" w:eastAsiaTheme="minorEastAsia"/>
                <w:color w:val="000000" w:themeColor="text1"/>
                <w:szCs w:val="21"/>
              </w:rPr>
              <w:t>验收、包装、标志</w:t>
            </w:r>
            <w:r>
              <w:rPr>
                <w:rFonts w:hint="eastAsia" w:cs="Arial" w:asciiTheme="minorEastAsia" w:hAnsiTheme="minorEastAsia" w:eastAsiaTheme="minorEastAsia"/>
                <w:color w:val="000000" w:themeColor="text1"/>
                <w:szCs w:val="21"/>
              </w:rPr>
              <w:t>和</w:t>
            </w:r>
            <w:r>
              <w:rPr>
                <w:rFonts w:cs="Arial" w:asciiTheme="minorEastAsia" w:hAnsiTheme="minorEastAsia" w:eastAsiaTheme="minorEastAsia"/>
                <w:color w:val="000000" w:themeColor="text1"/>
                <w:szCs w:val="21"/>
              </w:rPr>
              <w:t>质量证明书</w:t>
            </w:r>
          </w:p>
          <w:p>
            <w:pPr>
              <w:spacing w:line="0" w:lineRule="atLeast"/>
              <w:jc w:val="left"/>
              <w:rPr>
                <w:rFonts w:cs="Arial" w:asciiTheme="minorEastAsia" w:hAnsiTheme="minorEastAsia" w:eastAsiaTheme="minorEastAsia"/>
                <w:szCs w:val="21"/>
              </w:rPr>
            </w:pPr>
            <w:r>
              <w:rPr>
                <w:rFonts w:hint="eastAsia" w:asciiTheme="minorEastAsia" w:hAnsiTheme="minorEastAsia" w:eastAsiaTheme="minorEastAsia"/>
                <w:color w:val="000000" w:themeColor="text1"/>
                <w:kern w:val="0"/>
                <w:szCs w:val="21"/>
              </w:rPr>
              <w:t>GB/T 4336</w:t>
            </w:r>
            <w:r>
              <w:rPr>
                <w:rFonts w:asciiTheme="minorEastAsia" w:hAnsiTheme="minorEastAsia" w:eastAsiaTheme="minorEastAsia"/>
                <w:color w:val="000000" w:themeColor="text1"/>
                <w:kern w:val="0"/>
                <w:szCs w:val="21"/>
              </w:rPr>
              <w:t>-2016</w:t>
            </w:r>
            <w:r>
              <w:rPr>
                <w:rFonts w:hint="eastAsia" w:cs="Arial" w:asciiTheme="minorEastAsia" w:hAnsiTheme="minorEastAsia" w:eastAsiaTheme="minorEastAsia"/>
                <w:szCs w:val="21"/>
              </w:rPr>
              <w:t>碳素钢和中低合金钢 多元素含量的测定 火花放电原子发射光谱法(常规法）(附2017年第1号修改单)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bCs/>
                <w:color w:val="000000" w:themeColor="text1"/>
                <w:kern w:val="0"/>
                <w:szCs w:val="21"/>
              </w:rPr>
              <w:t>GB/T 5777-2008</w:t>
            </w:r>
            <w:r>
              <w:rPr>
                <w:rFonts w:hint="eastAsia" w:asciiTheme="minorEastAsia" w:hAnsiTheme="minorEastAsia" w:eastAsiaTheme="minorEastAsia"/>
                <w:color w:val="000000" w:themeColor="text1"/>
                <w:kern w:val="0"/>
                <w:szCs w:val="21"/>
              </w:rPr>
              <w:t>无缝钢管超声波探伤检验方法</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bCs/>
                <w:color w:val="000000" w:themeColor="text1"/>
                <w:kern w:val="0"/>
                <w:szCs w:val="21"/>
              </w:rPr>
              <w:t>GB/T 7735-2016</w:t>
            </w:r>
            <w:r>
              <w:rPr>
                <w:rFonts w:hint="eastAsia" w:asciiTheme="minorEastAsia" w:hAnsiTheme="minorEastAsia" w:eastAsiaTheme="minorEastAsia"/>
                <w:color w:val="000000" w:themeColor="text1"/>
                <w:szCs w:val="21"/>
              </w:rPr>
              <w:t>无缝和焊接（埋弧焊除外）钢管缺欠的自动涡流检测</w:t>
            </w:r>
          </w:p>
          <w:p>
            <w:pPr>
              <w:spacing w:line="0" w:lineRule="atLeast"/>
              <w:jc w:val="left"/>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 xml:space="preserve">GB/T </w:t>
            </w:r>
            <w:r>
              <w:rPr>
                <w:rFonts w:hint="eastAsia" w:asciiTheme="minorEastAsia" w:hAnsiTheme="minorEastAsia" w:eastAsiaTheme="minorEastAsia"/>
                <w:color w:val="000000" w:themeColor="text1"/>
                <w:kern w:val="0"/>
                <w:szCs w:val="21"/>
              </w:rPr>
              <w:t>10561</w:t>
            </w:r>
            <w:r>
              <w:rPr>
                <w:rFonts w:asciiTheme="minorEastAsia" w:hAnsiTheme="minorEastAsia" w:eastAsiaTheme="minorEastAsia"/>
                <w:color w:val="000000" w:themeColor="text1"/>
                <w:kern w:val="0"/>
                <w:szCs w:val="21"/>
              </w:rPr>
              <w:t>-</w:t>
            </w:r>
            <w:r>
              <w:rPr>
                <w:rFonts w:hint="eastAsia" w:asciiTheme="minorEastAsia" w:hAnsiTheme="minorEastAsia" w:eastAsiaTheme="minorEastAsia"/>
                <w:color w:val="000000" w:themeColor="text1"/>
                <w:kern w:val="0"/>
                <w:szCs w:val="21"/>
              </w:rPr>
              <w:t>2005</w:t>
            </w:r>
            <w:r>
              <w:rPr>
                <w:rFonts w:asciiTheme="minorEastAsia" w:hAnsiTheme="minorEastAsia" w:eastAsiaTheme="minorEastAsia"/>
                <w:color w:val="000000" w:themeColor="text1"/>
                <w:kern w:val="0"/>
                <w:szCs w:val="21"/>
              </w:rPr>
              <w:t xml:space="preserve"> </w:t>
            </w:r>
            <w:r>
              <w:rPr>
                <w:rFonts w:hint="eastAsia" w:cs="Arial" w:asciiTheme="minorEastAsia" w:hAnsiTheme="minorEastAsia" w:eastAsiaTheme="minorEastAsia"/>
                <w:color w:val="000000" w:themeColor="text1"/>
                <w:szCs w:val="21"/>
              </w:rPr>
              <w:t>钢中非金属夹杂物含量的测定 标准评级图显微检验法</w:t>
            </w:r>
          </w:p>
          <w:p>
            <w:pPr>
              <w:spacing w:line="0" w:lineRule="atLeast"/>
              <w:jc w:val="left"/>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 xml:space="preserve">GB/T </w:t>
            </w:r>
            <w:r>
              <w:rPr>
                <w:rFonts w:hint="eastAsia" w:asciiTheme="minorEastAsia" w:hAnsiTheme="minorEastAsia" w:eastAsiaTheme="minorEastAsia"/>
                <w:color w:val="000000" w:themeColor="text1"/>
                <w:kern w:val="0"/>
                <w:szCs w:val="21"/>
              </w:rPr>
              <w:t>1</w:t>
            </w:r>
            <w:r>
              <w:rPr>
                <w:rFonts w:asciiTheme="minorEastAsia" w:hAnsiTheme="minorEastAsia" w:eastAsiaTheme="minorEastAsia"/>
                <w:color w:val="000000" w:themeColor="text1"/>
                <w:kern w:val="0"/>
                <w:szCs w:val="21"/>
              </w:rPr>
              <w:t xml:space="preserve">1261-2006 </w:t>
            </w:r>
            <w:r>
              <w:rPr>
                <w:rFonts w:cs="Arial" w:asciiTheme="minorEastAsia" w:hAnsiTheme="minorEastAsia" w:eastAsiaTheme="minorEastAsia"/>
                <w:color w:val="000000" w:themeColor="text1"/>
                <w:szCs w:val="21"/>
              </w:rPr>
              <w:t>钢铁 氧含量的测定 脉冲加热惰气熔融-红外线吸收法</w:t>
            </w:r>
          </w:p>
          <w:p>
            <w:pPr>
              <w:spacing w:line="0" w:lineRule="atLeast"/>
              <w:jc w:val="left"/>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GB/T 18254-20</w:t>
            </w:r>
            <w:r>
              <w:rPr>
                <w:rFonts w:hint="eastAsia" w:asciiTheme="minorEastAsia" w:hAnsiTheme="minorEastAsia" w:eastAsiaTheme="minorEastAsia"/>
                <w:color w:val="000000" w:themeColor="text1"/>
                <w:kern w:val="0"/>
                <w:szCs w:val="21"/>
              </w:rPr>
              <w:t>16</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kern w:val="0"/>
                <w:szCs w:val="21"/>
              </w:rPr>
              <w:t>高碳铬轴承钢</w:t>
            </w:r>
          </w:p>
          <w:p>
            <w:pPr>
              <w:spacing w:line="0" w:lineRule="atLeast"/>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pacing w:val="-6"/>
                <w:kern w:val="0"/>
                <w:szCs w:val="21"/>
              </w:rPr>
              <w:t xml:space="preserve">GB/T 20066-2006 </w:t>
            </w:r>
            <w:r>
              <w:rPr>
                <w:rFonts w:hint="eastAsia" w:asciiTheme="minorEastAsia" w:hAnsiTheme="minorEastAsia" w:eastAsiaTheme="minorEastAsia"/>
                <w:color w:val="000000" w:themeColor="text1"/>
                <w:spacing w:val="-6"/>
                <w:szCs w:val="21"/>
              </w:rPr>
              <w:t xml:space="preserve">钢和铁 化学成分测定用试样的取样和制样方法 </w:t>
            </w:r>
          </w:p>
          <w:p>
            <w:pPr>
              <w:spacing w:line="0" w:lineRule="atLeast"/>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kern w:val="0"/>
                <w:szCs w:val="21"/>
              </w:rPr>
              <w:t>GB/T 20</w:t>
            </w:r>
            <w:r>
              <w:rPr>
                <w:rFonts w:hint="eastAsia" w:asciiTheme="minorEastAsia" w:hAnsiTheme="minorEastAsia" w:eastAsiaTheme="minorEastAsia"/>
                <w:color w:val="000000" w:themeColor="text1"/>
                <w:kern w:val="0"/>
                <w:szCs w:val="21"/>
              </w:rPr>
              <w:t xml:space="preserve">123-2006 </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szCs w:val="21"/>
              </w:rPr>
              <w:t>钢铁 总碳硫含量的测定 高频感应炉燃烧后红外吸收法(常规方法)</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bCs/>
                <w:color w:val="000000" w:themeColor="text1"/>
                <w:szCs w:val="21"/>
              </w:rPr>
              <w:t xml:space="preserve">GB/T 20127.2-2006 </w:t>
            </w:r>
            <w:r>
              <w:rPr>
                <w:rFonts w:hint="eastAsia" w:asciiTheme="minorEastAsia" w:hAnsiTheme="minorEastAsia" w:eastAsiaTheme="minorEastAsia"/>
                <w:color w:val="000000" w:themeColor="text1"/>
                <w:szCs w:val="21"/>
              </w:rPr>
              <w:t>钢铁及合金 痕量元素的测定 第2部分：氢化物发生-原子荧光光谱法测定砷含量</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bCs/>
                <w:color w:val="000000" w:themeColor="text1"/>
                <w:szCs w:val="21"/>
              </w:rPr>
              <w:t>GB/T 20127.8-2006</w:t>
            </w:r>
            <w:r>
              <w:rPr>
                <w:rFonts w:hint="eastAsia" w:asciiTheme="minorEastAsia" w:hAnsiTheme="minorEastAsia" w:eastAsiaTheme="minorEastAsia"/>
                <w:color w:val="000000" w:themeColor="text1"/>
                <w:szCs w:val="21"/>
              </w:rPr>
              <w:t xml:space="preserve">钢铁及合金 痕量元素的测定 第8部分：氢化物发生-原子荧光光谱法测定锑含量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646" w:type="dxa"/>
            <w:vAlign w:val="center"/>
          </w:tcPr>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3</w:t>
            </w:r>
          </w:p>
        </w:tc>
        <w:tc>
          <w:tcPr>
            <w:tcW w:w="844" w:type="dxa"/>
            <w:vAlign w:val="center"/>
          </w:tcPr>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轴承钢钢丝</w:t>
            </w:r>
          </w:p>
        </w:tc>
        <w:tc>
          <w:tcPr>
            <w:tcW w:w="1561" w:type="dxa"/>
            <w:vAlign w:val="center"/>
          </w:tcPr>
          <w:p>
            <w:pPr>
              <w:spacing w:line="0" w:lineRule="atLeast"/>
              <w:jc w:val="center"/>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w w:val="98"/>
                <w:szCs w:val="21"/>
              </w:rPr>
              <w:t>GB/T18579-2001</w:t>
            </w:r>
          </w:p>
          <w:p>
            <w:pPr>
              <w:spacing w:line="0" w:lineRule="atLeast"/>
              <w:jc w:val="center"/>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高碳铬轴承</w:t>
            </w:r>
          </w:p>
          <w:p>
            <w:pPr>
              <w:spacing w:line="0" w:lineRule="atLeast"/>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钢丝</w:t>
            </w:r>
          </w:p>
        </w:tc>
        <w:tc>
          <w:tcPr>
            <w:tcW w:w="6133" w:type="dxa"/>
          </w:tcPr>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222-2006</w:t>
            </w:r>
            <w:r>
              <w:rPr>
                <w:rFonts w:hint="eastAsia" w:asciiTheme="minorEastAsia" w:hAnsiTheme="minorEastAsia" w:eastAsiaTheme="minorEastAsia"/>
                <w:color w:val="000000" w:themeColor="text1"/>
                <w:szCs w:val="21"/>
              </w:rPr>
              <w:t>钢的成品化学成分允许偏差</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GB/T 223 </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szCs w:val="21"/>
              </w:rPr>
              <w:t>钢铁及合金化学分析方法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224-2008 </w:t>
            </w:r>
            <w:r>
              <w:rPr>
                <w:rFonts w:hint="eastAsia" w:asciiTheme="minorEastAsia" w:hAnsiTheme="minorEastAsia" w:eastAsiaTheme="minorEastAsia"/>
                <w:color w:val="000000" w:themeColor="text1"/>
                <w:szCs w:val="21"/>
              </w:rPr>
              <w:t>钢的脱碳层深度测定法</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bCs/>
                <w:color w:val="000000" w:themeColor="text1"/>
                <w:szCs w:val="21"/>
              </w:rPr>
              <w:t>GB/T 228.1-2010</w:t>
            </w:r>
            <w:r>
              <w:rPr>
                <w:rFonts w:hint="eastAsia" w:asciiTheme="minorEastAsia" w:hAnsiTheme="minorEastAsia" w:eastAsiaTheme="minorEastAsia"/>
                <w:color w:val="000000" w:themeColor="text1"/>
                <w:szCs w:val="21"/>
              </w:rPr>
              <w:t>金属材料 拉伸试验 第1部分：室温试验方法</w:t>
            </w:r>
          </w:p>
          <w:p>
            <w:pPr>
              <w:spacing w:line="0" w:lineRule="atLeast"/>
              <w:jc w:val="left"/>
              <w:rPr>
                <w:color w:val="000000"/>
              </w:rPr>
            </w:pPr>
            <w:r>
              <w:rPr>
                <w:rFonts w:hint="eastAsia" w:asciiTheme="minorEastAsia" w:hAnsiTheme="minorEastAsia" w:eastAsiaTheme="minorEastAsia"/>
                <w:color w:val="000000" w:themeColor="text1"/>
                <w:kern w:val="0"/>
                <w:szCs w:val="21"/>
              </w:rPr>
              <w:t>GB/T 230.1-2009</w:t>
            </w:r>
            <w:r>
              <w:rPr>
                <w:rFonts w:hint="eastAsia"/>
                <w:color w:val="000000"/>
              </w:rPr>
              <w:t>金属材料 洛氏硬度试验 第1部分：试验方法（</w:t>
            </w:r>
            <w:r>
              <w:rPr>
                <w:rFonts w:hint="eastAsia" w:asciiTheme="minorEastAsia" w:hAnsiTheme="minorEastAsia" w:eastAsiaTheme="minorEastAsia"/>
                <w:color w:val="000000" w:themeColor="text1"/>
                <w:kern w:val="0"/>
                <w:szCs w:val="21"/>
              </w:rPr>
              <w:t>A、B、C、D、E、F、G、H、K、N、T</w:t>
            </w:r>
            <w:r>
              <w:rPr>
                <w:rFonts w:hint="eastAsia"/>
                <w:color w:val="000000"/>
              </w:rPr>
              <w:t>标尺）</w:t>
            </w:r>
          </w:p>
          <w:p>
            <w:pPr>
              <w:spacing w:line="0" w:lineRule="atLeast"/>
              <w:jc w:val="lef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GB/T 231.1-2009</w:t>
            </w:r>
            <w:r>
              <w:rPr>
                <w:rFonts w:hint="eastAsia" w:asciiTheme="minorEastAsia" w:hAnsiTheme="minorEastAsia" w:eastAsiaTheme="minorEastAsia"/>
                <w:color w:val="000000" w:themeColor="text1"/>
                <w:szCs w:val="21"/>
              </w:rPr>
              <w:t>金属材料 布氏硬度试验 第1部分：试验方法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342</w:t>
            </w:r>
            <w:r>
              <w:rPr>
                <w:rFonts w:asciiTheme="minorEastAsia" w:hAnsiTheme="minorEastAsia" w:eastAsiaTheme="minorEastAsia"/>
                <w:color w:val="000000" w:themeColor="text1"/>
                <w:kern w:val="0"/>
                <w:szCs w:val="21"/>
              </w:rPr>
              <w:t>-</w:t>
            </w:r>
            <w:r>
              <w:rPr>
                <w:rFonts w:hint="eastAsia" w:asciiTheme="minorEastAsia" w:hAnsiTheme="minorEastAsia" w:eastAsiaTheme="minorEastAsia"/>
                <w:color w:val="000000" w:themeColor="text1"/>
                <w:kern w:val="0"/>
                <w:szCs w:val="21"/>
              </w:rPr>
              <w:t>2017</w:t>
            </w:r>
            <w:r>
              <w:rPr>
                <w:rFonts w:asciiTheme="minorEastAsia" w:hAnsiTheme="minorEastAsia" w:eastAsiaTheme="minorEastAsia"/>
                <w:color w:val="000000" w:themeColor="text1"/>
                <w:kern w:val="0"/>
                <w:szCs w:val="21"/>
              </w:rPr>
              <w:t xml:space="preserve"> </w:t>
            </w:r>
            <w:r>
              <w:rPr>
                <w:rFonts w:cs="Arial" w:asciiTheme="minorEastAsia" w:hAnsiTheme="minorEastAsia" w:eastAsiaTheme="minorEastAsia"/>
                <w:color w:val="000000" w:themeColor="text1"/>
                <w:szCs w:val="21"/>
              </w:rPr>
              <w:t>冷拉圆钢丝、方钢丝、六角钢丝尺寸、外形、重量及允许偏差</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1814-1979 </w:t>
            </w:r>
            <w:r>
              <w:rPr>
                <w:rFonts w:cs="Arial" w:asciiTheme="minorEastAsia" w:hAnsiTheme="minorEastAsia" w:eastAsiaTheme="minorEastAsia"/>
                <w:color w:val="000000" w:themeColor="text1"/>
                <w:szCs w:val="21"/>
              </w:rPr>
              <w:t>钢材断口检验法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2103</w:t>
            </w:r>
            <w:r>
              <w:rPr>
                <w:rFonts w:asciiTheme="minorEastAsia" w:hAnsiTheme="minorEastAsia" w:eastAsiaTheme="minorEastAsia"/>
                <w:color w:val="000000" w:themeColor="text1"/>
                <w:kern w:val="0"/>
                <w:szCs w:val="21"/>
              </w:rPr>
              <w:t xml:space="preserve">-2008 </w:t>
            </w:r>
            <w:r>
              <w:rPr>
                <w:rFonts w:cs="Arial" w:asciiTheme="minorEastAsia" w:hAnsiTheme="minorEastAsia" w:eastAsiaTheme="minorEastAsia"/>
                <w:color w:val="000000" w:themeColor="text1"/>
                <w:szCs w:val="21"/>
              </w:rPr>
              <w:t>钢丝验收、包装、标志及质量证明书的一般规定</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3207</w:t>
            </w:r>
            <w:r>
              <w:rPr>
                <w:rFonts w:asciiTheme="minorEastAsia" w:hAnsiTheme="minorEastAsia" w:eastAsiaTheme="minorEastAsia"/>
                <w:color w:val="000000" w:themeColor="text1"/>
                <w:kern w:val="0"/>
                <w:szCs w:val="21"/>
              </w:rPr>
              <w:t xml:space="preserve">-2008 </w:t>
            </w:r>
            <w:r>
              <w:rPr>
                <w:rFonts w:cs="Arial" w:asciiTheme="minorEastAsia" w:hAnsiTheme="minorEastAsia" w:eastAsiaTheme="minorEastAsia"/>
                <w:color w:val="000000" w:themeColor="text1"/>
                <w:szCs w:val="21"/>
              </w:rPr>
              <w:t>银亮钢</w:t>
            </w:r>
          </w:p>
          <w:p>
            <w:pPr>
              <w:spacing w:line="0" w:lineRule="atLeast"/>
              <w:jc w:val="left"/>
              <w:rPr>
                <w:rFonts w:cs="Arial" w:asciiTheme="minorEastAsia" w:hAnsiTheme="minorEastAsia" w:eastAsiaTheme="minorEastAsia"/>
                <w:szCs w:val="21"/>
              </w:rPr>
            </w:pPr>
            <w:r>
              <w:rPr>
                <w:rFonts w:hint="eastAsia" w:asciiTheme="minorEastAsia" w:hAnsiTheme="minorEastAsia" w:eastAsiaTheme="minorEastAsia"/>
                <w:color w:val="000000" w:themeColor="text1"/>
                <w:kern w:val="0"/>
                <w:szCs w:val="21"/>
              </w:rPr>
              <w:t>GB/T 4336</w:t>
            </w:r>
            <w:r>
              <w:rPr>
                <w:rFonts w:asciiTheme="minorEastAsia" w:hAnsiTheme="minorEastAsia" w:eastAsiaTheme="minorEastAsia"/>
                <w:color w:val="000000" w:themeColor="text1"/>
                <w:kern w:val="0"/>
                <w:szCs w:val="21"/>
              </w:rPr>
              <w:t>-2016</w:t>
            </w:r>
            <w:r>
              <w:rPr>
                <w:rFonts w:hint="eastAsia" w:cs="Arial" w:asciiTheme="minorEastAsia" w:hAnsiTheme="minorEastAsia" w:eastAsiaTheme="minorEastAsia"/>
                <w:szCs w:val="21"/>
              </w:rPr>
              <w:t>碳素钢和中低合金钢 多元素含量的测定 火花放电原子发射光谱法(常规法）(附2017年第1号修改单)</w:t>
            </w:r>
          </w:p>
          <w:p>
            <w:pPr>
              <w:spacing w:line="0" w:lineRule="atLeast"/>
              <w:jc w:val="left"/>
              <w:rPr>
                <w:rFonts w:asciiTheme="minorEastAsia" w:hAnsiTheme="minorEastAsia" w:eastAsiaTheme="minorEastAsia"/>
                <w:color w:val="000000" w:themeColor="text1"/>
                <w:kern w:val="0"/>
                <w:szCs w:val="21"/>
              </w:rPr>
            </w:pPr>
            <w:r>
              <w:rPr>
                <w:rFonts w:asciiTheme="minorEastAsia" w:hAnsiTheme="minorEastAsia" w:eastAsiaTheme="minorEastAsia"/>
                <w:color w:val="000000" w:themeColor="text1"/>
                <w:kern w:val="0"/>
                <w:szCs w:val="21"/>
              </w:rPr>
              <w:t xml:space="preserve">GB/T </w:t>
            </w:r>
            <w:r>
              <w:rPr>
                <w:rFonts w:hint="eastAsia" w:asciiTheme="minorEastAsia" w:hAnsiTheme="minorEastAsia" w:eastAsiaTheme="minorEastAsia"/>
                <w:color w:val="000000" w:themeColor="text1"/>
                <w:kern w:val="0"/>
                <w:szCs w:val="21"/>
              </w:rPr>
              <w:t>1</w:t>
            </w:r>
            <w:r>
              <w:rPr>
                <w:rFonts w:asciiTheme="minorEastAsia" w:hAnsiTheme="minorEastAsia" w:eastAsiaTheme="minorEastAsia"/>
                <w:color w:val="000000" w:themeColor="text1"/>
                <w:kern w:val="0"/>
                <w:szCs w:val="21"/>
              </w:rPr>
              <w:t xml:space="preserve">1261-2006 </w:t>
            </w:r>
            <w:r>
              <w:rPr>
                <w:rFonts w:cs="Arial" w:asciiTheme="minorEastAsia" w:hAnsiTheme="minorEastAsia" w:eastAsiaTheme="minorEastAsia"/>
                <w:color w:val="000000" w:themeColor="text1"/>
                <w:szCs w:val="21"/>
              </w:rPr>
              <w:t>钢铁 氧含量的测定 脉冲加热惰气熔融-红外线吸收法</w:t>
            </w:r>
          </w:p>
          <w:p>
            <w:pPr>
              <w:spacing w:line="0" w:lineRule="atLeast"/>
              <w:jc w:val="left"/>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15575</w:t>
            </w:r>
            <w:r>
              <w:rPr>
                <w:rFonts w:asciiTheme="minorEastAsia" w:hAnsiTheme="minorEastAsia" w:eastAsiaTheme="minorEastAsia"/>
                <w:color w:val="000000" w:themeColor="text1"/>
                <w:kern w:val="0"/>
                <w:szCs w:val="21"/>
              </w:rPr>
              <w:t xml:space="preserve">-2008 </w:t>
            </w:r>
            <w:r>
              <w:rPr>
                <w:rFonts w:cs="Arial" w:asciiTheme="minorEastAsia" w:hAnsiTheme="minorEastAsia" w:eastAsiaTheme="minorEastAsia"/>
                <w:color w:val="000000" w:themeColor="text1"/>
                <w:szCs w:val="21"/>
              </w:rPr>
              <w:t>钢产品标记代号</w:t>
            </w:r>
          </w:p>
          <w:p>
            <w:pPr>
              <w:spacing w:line="0" w:lineRule="atLeast"/>
              <w:jc w:val="left"/>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kern w:val="0"/>
                <w:szCs w:val="21"/>
              </w:rPr>
              <w:t>GB/T 18254-20</w:t>
            </w:r>
            <w:r>
              <w:rPr>
                <w:rFonts w:hint="eastAsia" w:asciiTheme="minorEastAsia" w:hAnsiTheme="minorEastAsia" w:eastAsiaTheme="minorEastAsia"/>
                <w:color w:val="000000" w:themeColor="text1"/>
                <w:kern w:val="0"/>
                <w:szCs w:val="21"/>
              </w:rPr>
              <w:t>16</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kern w:val="0"/>
                <w:szCs w:val="21"/>
              </w:rPr>
              <w:t>高碳铬轴承钢</w:t>
            </w:r>
          </w:p>
        </w:tc>
      </w:tr>
      <w:bookmarkEnd w:id="5"/>
      <w:bookmarkEnd w:id="6"/>
    </w:tbl>
    <w:p>
      <w:pPr>
        <w:pStyle w:val="35"/>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9"/>
        <w:rPr>
          <w:rFonts w:ascii="宋体" w:hAnsi="宋体" w:cs="宋体"/>
          <w:iCs/>
          <w:color w:val="000000" w:themeColor="text1"/>
          <w:kern w:val="0"/>
        </w:rPr>
      </w:pPr>
      <w:r>
        <w:rPr>
          <w:rFonts w:hint="eastAsia" w:ascii="宋体" w:hAnsi="宋体" w:cs="宋体"/>
          <w:iCs/>
          <w:color w:val="000000"/>
          <w:kern w:val="0"/>
        </w:rPr>
        <w:t>注：</w:t>
      </w:r>
      <w:r>
        <w:rPr>
          <w:rFonts w:hint="eastAsia" w:ascii="宋体" w:hAnsi="宋体" w:cs="宋体"/>
          <w:iCs/>
          <w:color w:val="000000" w:themeColor="text1"/>
          <w:kern w:val="0"/>
        </w:rPr>
        <w:t>标准一经修订，企业应当自标准实施之日起按新标准组织生产</w:t>
      </w:r>
      <w:r>
        <w:rPr>
          <w:rFonts w:hint="eastAsia" w:ascii="宋体" w:hAnsi="宋体" w:cs="宋体"/>
          <w:iCs/>
          <w:color w:val="000000"/>
          <w:kern w:val="0"/>
        </w:rPr>
        <w:t>，生产许可证企业实地核查应当按照新标准要求进行</w:t>
      </w:r>
      <w:r>
        <w:rPr>
          <w:rFonts w:hint="eastAsia" w:ascii="宋体" w:hAnsi="宋体" w:cs="宋体"/>
          <w:iCs/>
          <w:color w:val="000000" w:themeColor="text1"/>
          <w:kern w:val="0"/>
        </w:rPr>
        <w:t>。</w:t>
      </w:r>
    </w:p>
    <w:p>
      <w:pPr>
        <w:pStyle w:val="6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jc w:val="center"/>
        <w:textAlignment w:val="auto"/>
        <w:outlineLvl w:val="9"/>
        <w:rPr>
          <w:rFonts w:ascii="宋体" w:hAnsi="宋体" w:cs="宋体"/>
          <w:color w:val="000000" w:themeColor="text1"/>
        </w:rPr>
      </w:pPr>
      <w:bookmarkStart w:id="8" w:name="_Toc524346546"/>
      <w:r>
        <w:rPr>
          <w:rFonts w:hint="eastAsia" w:ascii="宋体" w:hAnsi="宋体" w:cs="宋体"/>
          <w:b/>
          <w:bCs/>
          <w:color w:val="000000" w:themeColor="text1"/>
          <w:sz w:val="28"/>
          <w:szCs w:val="28"/>
        </w:rPr>
        <w:t>第三章  企业申请生产许可证的基本条件和资料</w:t>
      </w:r>
      <w:bookmarkEnd w:id="8"/>
    </w:p>
    <w:p>
      <w:pPr>
        <w:pStyle w:val="38"/>
        <w:numPr>
          <w:ilvl w:val="0"/>
          <w:numId w:val="1"/>
        </w:numPr>
        <w:spacing w:line="360" w:lineRule="auto"/>
        <w:ind w:left="0" w:firstLine="422" w:firstLineChars="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企业申请轴承钢材产品生产许可证，除通则要求提交的材料外，还应当符合以下国家产业政策的规定并提交相应</w:t>
      </w:r>
      <w:r>
        <w:rPr>
          <w:rFonts w:hint="eastAsia" w:asciiTheme="minorEastAsia" w:hAnsiTheme="minorEastAsia" w:eastAsiaTheme="minorEastAsia"/>
          <w:color w:val="000000" w:themeColor="text1"/>
          <w:kern w:val="0"/>
        </w:rPr>
        <w:t>材料</w:t>
      </w:r>
      <w:r>
        <w:rPr>
          <w:rFonts w:hint="eastAsia" w:asciiTheme="minorEastAsia" w:hAnsiTheme="minorEastAsia" w:eastAsiaTheme="minorEastAsia"/>
          <w:color w:val="000000" w:themeColor="text1"/>
        </w:rPr>
        <w:t>。</w:t>
      </w:r>
    </w:p>
    <w:p>
      <w:pPr>
        <w:adjustRightInd w:val="0"/>
        <w:snapToGrid w:val="0"/>
        <w:spacing w:line="360" w:lineRule="auto"/>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（一）符合国家产业政策的规定，不存在国家明令淘汰和禁止投资建设的落后工艺、高耗能、污染环境、浪费资源的情况。</w:t>
      </w:r>
    </w:p>
    <w:p>
      <w:pPr>
        <w:spacing w:line="360" w:lineRule="auto"/>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（1）《国务院关于发布政府核准的投资项目目录（2014年本）的通知》（国发[2014]53号）规定，</w:t>
      </w:r>
      <w:r>
        <w:rPr>
          <w:rFonts w:asciiTheme="minorEastAsia" w:hAnsiTheme="minorEastAsia" w:eastAsiaTheme="minorEastAsia"/>
          <w:color w:val="000000" w:themeColor="text1"/>
          <w:szCs w:val="21"/>
        </w:rPr>
        <w:t>对于钢铁项目，要严格执行《国务院关于化解产能严重过剩矛盾的指导意见》（国发</w:t>
      </w:r>
      <w:r>
        <w:rPr>
          <w:rFonts w:hint="eastAsia" w:asciiTheme="minorEastAsia" w:hAnsiTheme="minorEastAsia" w:eastAsiaTheme="minorEastAsia"/>
          <w:color w:val="000000" w:themeColor="text1"/>
          <w:szCs w:val="21"/>
        </w:rPr>
        <w:t>[</w:t>
      </w:r>
      <w:r>
        <w:rPr>
          <w:rFonts w:asciiTheme="minorEastAsia" w:hAnsiTheme="minorEastAsia" w:eastAsiaTheme="minorEastAsia"/>
          <w:color w:val="000000" w:themeColor="text1"/>
          <w:szCs w:val="21"/>
        </w:rPr>
        <w:t>2013</w:t>
      </w:r>
      <w:r>
        <w:rPr>
          <w:rFonts w:hint="eastAsia" w:asciiTheme="minorEastAsia" w:hAnsiTheme="minorEastAsia" w:eastAsiaTheme="minorEastAsia"/>
          <w:color w:val="000000" w:themeColor="text1"/>
          <w:szCs w:val="21"/>
        </w:rPr>
        <w:t>]</w:t>
      </w:r>
      <w:r>
        <w:rPr>
          <w:rFonts w:asciiTheme="minorEastAsia" w:hAnsiTheme="minorEastAsia" w:eastAsiaTheme="minorEastAsia"/>
          <w:color w:val="000000" w:themeColor="text1"/>
          <w:szCs w:val="21"/>
        </w:rPr>
        <w:t>41号），各地方、各部门不得以其他任何名义、任何方式备案新增产能项目，各相关部门和机构不得办理土地（海域）供应、能评、环评审批和新增授信支持等相关业务，并合力推进化解产能严重过剩矛盾各项工作。</w:t>
      </w:r>
    </w:p>
    <w:p>
      <w:pPr>
        <w:spacing w:line="360" w:lineRule="auto"/>
        <w:ind w:firstLine="420" w:firstLineChars="200"/>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（2）《</w:t>
      </w:r>
      <w:r>
        <w:rPr>
          <w:rFonts w:hint="eastAsia" w:asciiTheme="minorEastAsia" w:hAnsiTheme="minorEastAsia" w:eastAsiaTheme="minorEastAsia"/>
          <w:bCs/>
          <w:color w:val="000000" w:themeColor="text1"/>
          <w:szCs w:val="21"/>
        </w:rPr>
        <w:t>国务院关于钢铁行业化解过剩产能实现脱困发展的意见</w:t>
      </w:r>
      <w:r>
        <w:rPr>
          <w:rFonts w:hint="eastAsia" w:asciiTheme="minorEastAsia" w:hAnsiTheme="minorEastAsia" w:eastAsiaTheme="minorEastAsia"/>
          <w:color w:val="000000" w:themeColor="text1"/>
          <w:szCs w:val="21"/>
        </w:rPr>
        <w:t>》（国发[2016]6号）规定，</w:t>
      </w:r>
      <w:r>
        <w:rPr>
          <w:rFonts w:hint="eastAsia" w:asciiTheme="minorEastAsia" w:hAnsiTheme="minorEastAsia" w:eastAsiaTheme="minorEastAsia"/>
          <w:bCs/>
          <w:color w:val="000000" w:themeColor="text1"/>
          <w:szCs w:val="21"/>
        </w:rPr>
        <w:t>按照《产业结构调整指导目录（2011年本）（修正）》的有关规定，立即关停并拆除30吨及以下炼钢转炉、30吨及以下炼钢电炉等落后生产设备。</w:t>
      </w:r>
    </w:p>
    <w:p>
      <w:pPr>
        <w:spacing w:line="360" w:lineRule="auto"/>
        <w:ind w:firstLine="420" w:firstLineChars="200"/>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（3）</w:t>
      </w:r>
      <w:r>
        <w:rPr>
          <w:rFonts w:hint="eastAsia" w:asciiTheme="minorEastAsia" w:hAnsiTheme="minorEastAsia" w:eastAsiaTheme="minorEastAsia"/>
          <w:bCs/>
          <w:color w:val="000000" w:themeColor="text1"/>
          <w:szCs w:val="21"/>
        </w:rPr>
        <w:t>根据《国务院关于发布实施&lt;促进产业结构调整暂行规定&gt;的决定》(国发[2005]40号)和《国家发展改革委员会关于修改〈产业结构调整指导目录(2011年本)〉有关条款的决定》（国家发改委2013年第21号令）的要求，限制类和淘汰类落后装备（见表3）。</w:t>
      </w:r>
    </w:p>
    <w:p>
      <w:pPr>
        <w:pStyle w:val="9"/>
        <w:spacing w:line="600" w:lineRule="exact"/>
        <w:jc w:val="center"/>
        <w:rPr>
          <w:rFonts w:hint="eastAsia" w:ascii="宋体" w:hAnsi="宋体"/>
          <w:b/>
          <w:color w:val="000000" w:themeColor="text1"/>
          <w:szCs w:val="21"/>
        </w:rPr>
      </w:pPr>
      <w:r>
        <w:rPr>
          <w:rFonts w:hint="eastAsia" w:ascii="宋体" w:hAnsi="宋体"/>
          <w:b/>
          <w:color w:val="000000" w:themeColor="text1"/>
          <w:szCs w:val="21"/>
        </w:rPr>
        <w:br w:type="page"/>
      </w:r>
    </w:p>
    <w:p>
      <w:pPr>
        <w:pStyle w:val="9"/>
        <w:spacing w:line="600" w:lineRule="exact"/>
        <w:jc w:val="center"/>
        <w:rPr>
          <w:rFonts w:ascii="宋体" w:hAnsi="宋体"/>
          <w:color w:val="000000" w:themeColor="text1"/>
          <w:szCs w:val="21"/>
        </w:rPr>
      </w:pPr>
      <w:r>
        <w:rPr>
          <w:rFonts w:hint="eastAsia" w:ascii="宋体" w:hAnsi="宋体"/>
          <w:b/>
          <w:color w:val="000000" w:themeColor="text1"/>
          <w:szCs w:val="21"/>
        </w:rPr>
        <w:t>表3 限制类和淘汰类的落后装备明细表</w:t>
      </w:r>
    </w:p>
    <w:tbl>
      <w:tblPr>
        <w:tblStyle w:val="26"/>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9" w:type="dxa"/>
            <w:gridSpan w:val="2"/>
            <w:vAlign w:val="center"/>
          </w:tcPr>
          <w:p>
            <w:pPr>
              <w:pStyle w:val="39"/>
              <w:spacing w:line="420" w:lineRule="exact"/>
              <w:jc w:val="center"/>
              <w:rPr>
                <w:rFonts w:hAnsi="宋体" w:cs="Times New Roman"/>
                <w:color w:val="000000" w:themeColor="text1"/>
                <w:kern w:val="2"/>
                <w:sz w:val="21"/>
                <w:szCs w:val="21"/>
              </w:rPr>
            </w:pPr>
            <w:r>
              <w:rPr>
                <w:rFonts w:hint="eastAsia" w:hAnsi="宋体" w:cs="Times New Roman"/>
                <w:b/>
                <w:color w:val="000000" w:themeColor="text1"/>
                <w:kern w:val="2"/>
                <w:sz w:val="21"/>
                <w:szCs w:val="21"/>
              </w:rPr>
              <w:t>限制类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3" w:type="dxa"/>
            <w:vAlign w:val="center"/>
          </w:tcPr>
          <w:p>
            <w:pPr>
              <w:pStyle w:val="39"/>
              <w:spacing w:line="420" w:lineRule="exact"/>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1</w:t>
            </w:r>
          </w:p>
        </w:tc>
        <w:tc>
          <w:tcPr>
            <w:tcW w:w="8486" w:type="dxa"/>
          </w:tcPr>
          <w:p>
            <w:pPr>
              <w:pStyle w:val="39"/>
              <w:spacing w:line="420" w:lineRule="exact"/>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公称容量30吨以上100吨以下炼钢转炉；</w:t>
            </w:r>
          </w:p>
          <w:p>
            <w:pPr>
              <w:pStyle w:val="39"/>
              <w:spacing w:line="420" w:lineRule="exact"/>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公称容量100吨及以上但未同步配套煤气回收、除尘装置，新水耗量大于3立方米/吨等达不到标准的炼钢转炉。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53" w:type="dxa"/>
            <w:vAlign w:val="center"/>
          </w:tcPr>
          <w:p>
            <w:pPr>
              <w:pStyle w:val="39"/>
              <w:spacing w:line="420" w:lineRule="exact"/>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2</w:t>
            </w:r>
          </w:p>
        </w:tc>
        <w:tc>
          <w:tcPr>
            <w:tcW w:w="8486" w:type="dxa"/>
          </w:tcPr>
          <w:p>
            <w:pPr>
              <w:pStyle w:val="39"/>
              <w:spacing w:line="420" w:lineRule="exact"/>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公称容量30吨以上100吨（合金钢50吨）以下电炉；</w:t>
            </w:r>
          </w:p>
          <w:p>
            <w:pPr>
              <w:pStyle w:val="39"/>
              <w:spacing w:line="420" w:lineRule="exact"/>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公称容量100吨（合金钢50吨）及以上但未同步配套烟尘回收装置，能源消耗大于98公斤标煤/吨、新水耗量大于3.2立方米/吨等达不到标准的电炉。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jc w:val="center"/>
        </w:trPr>
        <w:tc>
          <w:tcPr>
            <w:tcW w:w="9039" w:type="dxa"/>
            <w:gridSpan w:val="2"/>
            <w:vAlign w:val="center"/>
          </w:tcPr>
          <w:p>
            <w:pPr>
              <w:pStyle w:val="39"/>
              <w:spacing w:line="420" w:lineRule="exact"/>
              <w:jc w:val="center"/>
              <w:rPr>
                <w:rFonts w:hAnsi="宋体" w:cs="Times New Roman"/>
                <w:b/>
                <w:color w:val="000000" w:themeColor="text1"/>
                <w:kern w:val="2"/>
                <w:sz w:val="21"/>
                <w:szCs w:val="21"/>
              </w:rPr>
            </w:pPr>
            <w:r>
              <w:rPr>
                <w:rFonts w:hint="eastAsia" w:hAnsi="宋体" w:cs="Times New Roman"/>
                <w:b/>
                <w:color w:val="000000" w:themeColor="text1"/>
                <w:kern w:val="2"/>
                <w:sz w:val="21"/>
                <w:szCs w:val="21"/>
              </w:rPr>
              <w:t>淘汰类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1</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用于地条钢、普碳钢、不锈钢冶炼的工频和中频感应炉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2</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30吨及以下转炉（不含铁合金转炉）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3</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30吨及以下电炉（不含机械铸造电炉）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4</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化铁炼钢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5</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复二重线材轧机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6</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横列式线材轧机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7</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横列式棒材及型材轧机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8</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普钢初轧机及开坯用中型轧机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9</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直径76毫米以下热轧无缝管机组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53" w:type="dxa"/>
            <w:vAlign w:val="center"/>
          </w:tcPr>
          <w:p>
            <w:pPr>
              <w:pStyle w:val="39"/>
              <w:jc w:val="center"/>
              <w:rPr>
                <w:rFonts w:hAnsi="宋体" w:cs="Times New Roman"/>
                <w:color w:val="000000" w:themeColor="text1"/>
                <w:kern w:val="2"/>
                <w:sz w:val="21"/>
                <w:szCs w:val="21"/>
              </w:rPr>
            </w:pPr>
            <w:r>
              <w:rPr>
                <w:rFonts w:hint="eastAsia" w:hAnsi="宋体" w:cs="Times New Roman"/>
                <w:color w:val="000000" w:themeColor="text1"/>
                <w:kern w:val="2"/>
                <w:sz w:val="21"/>
                <w:szCs w:val="21"/>
              </w:rPr>
              <w:t>10</w:t>
            </w:r>
          </w:p>
        </w:tc>
        <w:tc>
          <w:tcPr>
            <w:tcW w:w="8486" w:type="dxa"/>
            <w:vAlign w:val="center"/>
          </w:tcPr>
          <w:p>
            <w:pPr>
              <w:pStyle w:val="39"/>
              <w:jc w:val="both"/>
              <w:rPr>
                <w:rFonts w:hAnsi="宋体" w:cs="Times New Roman"/>
                <w:color w:val="000000" w:themeColor="text1"/>
                <w:kern w:val="2"/>
                <w:sz w:val="21"/>
                <w:szCs w:val="21"/>
              </w:rPr>
            </w:pPr>
            <w:r>
              <w:rPr>
                <w:rFonts w:hint="eastAsia" w:hAnsi="宋体" w:cs="Times New Roman"/>
                <w:color w:val="000000" w:themeColor="text1"/>
                <w:kern w:val="2"/>
                <w:sz w:val="21"/>
                <w:szCs w:val="21"/>
              </w:rPr>
              <w:t>三辊式型线材轧机（不含特殊钢生产）</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09" w:firstLineChars="195"/>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（二）</w:t>
      </w:r>
      <w:r>
        <w:rPr>
          <w:rFonts w:hint="eastAsia" w:cs="宋体" w:asciiTheme="minorEastAsia" w:hAnsiTheme="minorEastAsia" w:eastAsiaTheme="minorEastAsia"/>
          <w:color w:val="000000"/>
          <w:szCs w:val="24"/>
        </w:rPr>
        <w:t>根据</w:t>
      </w:r>
      <w:bookmarkStart w:id="9" w:name="_Hlk511824343"/>
      <w:r>
        <w:rPr>
          <w:rFonts w:hint="eastAsia" w:cs="宋体" w:asciiTheme="minorEastAsia" w:hAnsiTheme="minorEastAsia" w:eastAsiaTheme="minorEastAsia"/>
          <w:color w:val="000000"/>
          <w:szCs w:val="24"/>
        </w:rPr>
        <w:t>《质检总局关于化解钢铁行业过剩产能实现脱困发展的意见》（国质检监</w:t>
      </w:r>
      <w:r>
        <w:rPr>
          <w:rFonts w:hint="eastAsia" w:asciiTheme="minorEastAsia" w:hAnsiTheme="minorEastAsia" w:eastAsiaTheme="minorEastAsia"/>
          <w:bCs/>
          <w:color w:val="000000" w:themeColor="text1"/>
          <w:szCs w:val="21"/>
        </w:rPr>
        <w:t>[</w:t>
      </w:r>
      <w:r>
        <w:rPr>
          <w:rFonts w:hint="eastAsia" w:cs="宋体" w:asciiTheme="minorEastAsia" w:hAnsiTheme="minorEastAsia" w:eastAsiaTheme="minorEastAsia"/>
          <w:color w:val="000000"/>
          <w:szCs w:val="24"/>
        </w:rPr>
        <w:t>2016</w:t>
      </w:r>
      <w:r>
        <w:rPr>
          <w:rFonts w:hint="eastAsia" w:asciiTheme="minorEastAsia" w:hAnsiTheme="minorEastAsia" w:eastAsiaTheme="minorEastAsia"/>
          <w:bCs/>
          <w:color w:val="000000" w:themeColor="text1"/>
          <w:szCs w:val="21"/>
        </w:rPr>
        <w:t>]</w:t>
      </w:r>
      <w:r>
        <w:rPr>
          <w:rFonts w:hint="eastAsia" w:cs="宋体" w:asciiTheme="minorEastAsia" w:hAnsiTheme="minorEastAsia" w:eastAsiaTheme="minorEastAsia"/>
          <w:color w:val="000000"/>
          <w:szCs w:val="24"/>
        </w:rPr>
        <w:t>193号）</w:t>
      </w:r>
      <w:bookmarkEnd w:id="9"/>
      <w:r>
        <w:rPr>
          <w:rFonts w:hint="eastAsia" w:cs="宋体" w:asciiTheme="minorEastAsia" w:hAnsiTheme="minorEastAsia" w:eastAsiaTheme="minorEastAsia"/>
          <w:color w:val="000000"/>
          <w:szCs w:val="24"/>
        </w:rPr>
        <w:t>的规定，严格生产许可审批严控新增产能。对于不符合清理整顿和规范管理要求的钢铁生产项目、企业，停止生产许可受理和审批。</w:t>
      </w:r>
    </w:p>
    <w:p>
      <w:pPr>
        <w:spacing w:line="360" w:lineRule="auto"/>
        <w:ind w:firstLine="409" w:firstLineChars="195"/>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（三）</w:t>
      </w:r>
      <w:r>
        <w:rPr>
          <w:rFonts w:hint="eastAsia" w:asciiTheme="minorEastAsia" w:hAnsiTheme="minorEastAsia" w:eastAsiaTheme="minorEastAsia"/>
          <w:color w:val="000000" w:themeColor="text1"/>
          <w:szCs w:val="21"/>
        </w:rPr>
        <w:t>凡含炼钢工序且生产轴承钢材的企业（包括新申请企业、炼钢产能变化需</w:t>
      </w:r>
      <w:bookmarkStart w:id="73" w:name="_GoBack"/>
      <w:bookmarkEnd w:id="73"/>
      <w:r>
        <w:rPr>
          <w:rFonts w:hint="eastAsia" w:asciiTheme="minorEastAsia" w:hAnsiTheme="minorEastAsia" w:eastAsiaTheme="minorEastAsia"/>
          <w:color w:val="000000" w:themeColor="text1"/>
          <w:szCs w:val="21"/>
        </w:rPr>
        <w:t>要重新取证的），根据</w:t>
      </w:r>
      <w:r>
        <w:rPr>
          <w:rFonts w:hint="eastAsia" w:asciiTheme="minorEastAsia" w:hAnsiTheme="minorEastAsia" w:eastAsiaTheme="minorEastAsia"/>
          <w:color w:val="000000" w:themeColor="text1"/>
          <w:kern w:val="0"/>
          <w:szCs w:val="21"/>
        </w:rPr>
        <w:t>国务院</w:t>
      </w:r>
      <w:r>
        <w:rPr>
          <w:rFonts w:asciiTheme="minorEastAsia" w:hAnsiTheme="minorEastAsia" w:eastAsiaTheme="minorEastAsia"/>
          <w:color w:val="000000" w:themeColor="text1"/>
          <w:szCs w:val="21"/>
        </w:rPr>
        <w:t>《关于制止钢铁行业盲目投资的若干意见》(国办发</w:t>
      </w:r>
      <w:r>
        <w:rPr>
          <w:rFonts w:hint="eastAsia" w:asciiTheme="minorEastAsia" w:hAnsiTheme="minorEastAsia" w:eastAsiaTheme="minorEastAsia"/>
          <w:bCs/>
          <w:color w:val="000000" w:themeColor="text1"/>
          <w:szCs w:val="21"/>
        </w:rPr>
        <w:t>[</w:t>
      </w:r>
      <w:r>
        <w:rPr>
          <w:rFonts w:asciiTheme="minorEastAsia" w:hAnsiTheme="minorEastAsia" w:eastAsiaTheme="minorEastAsia"/>
          <w:color w:val="000000" w:themeColor="text1"/>
          <w:szCs w:val="21"/>
        </w:rPr>
        <w:t>2003</w:t>
      </w:r>
      <w:r>
        <w:rPr>
          <w:rFonts w:hint="eastAsia" w:asciiTheme="minorEastAsia" w:hAnsiTheme="minorEastAsia" w:eastAsiaTheme="minorEastAsia"/>
          <w:bCs/>
          <w:color w:val="000000" w:themeColor="text1"/>
          <w:szCs w:val="21"/>
        </w:rPr>
        <w:t>]</w:t>
      </w:r>
      <w:r>
        <w:rPr>
          <w:rFonts w:asciiTheme="minorEastAsia" w:hAnsiTheme="minorEastAsia" w:eastAsiaTheme="minorEastAsia"/>
          <w:color w:val="000000" w:themeColor="text1"/>
          <w:szCs w:val="21"/>
        </w:rPr>
        <w:t>103号</w:t>
      </w:r>
      <w:r>
        <w:rPr>
          <w:rFonts w:hint="eastAsia" w:asciiTheme="minorEastAsia" w:hAnsiTheme="minorEastAsia" w:eastAsiaTheme="minorEastAsia"/>
          <w:color w:val="000000" w:themeColor="text1"/>
          <w:szCs w:val="21"/>
        </w:rPr>
        <w:t>文</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kern w:val="0"/>
          <w:szCs w:val="21"/>
        </w:rPr>
        <w:t>《关于化解产能严重过剩矛盾的指导意见》（国发</w:t>
      </w:r>
      <w:r>
        <w:rPr>
          <w:rFonts w:hint="eastAsia" w:asciiTheme="minorEastAsia" w:hAnsiTheme="minorEastAsia" w:eastAsiaTheme="minorEastAsia"/>
          <w:bCs/>
          <w:color w:val="000000" w:themeColor="text1"/>
          <w:szCs w:val="21"/>
        </w:rPr>
        <w:t>[</w:t>
      </w:r>
      <w:r>
        <w:rPr>
          <w:rFonts w:hint="eastAsia" w:asciiTheme="minorEastAsia" w:hAnsiTheme="minorEastAsia" w:eastAsiaTheme="minorEastAsia"/>
          <w:color w:val="000000" w:themeColor="text1"/>
          <w:kern w:val="0"/>
          <w:szCs w:val="21"/>
        </w:rPr>
        <w:t>2013</w:t>
      </w:r>
      <w:r>
        <w:rPr>
          <w:rFonts w:hint="eastAsia" w:asciiTheme="minorEastAsia" w:hAnsiTheme="minorEastAsia" w:eastAsiaTheme="minorEastAsia"/>
          <w:bCs/>
          <w:color w:val="000000" w:themeColor="text1"/>
          <w:szCs w:val="21"/>
        </w:rPr>
        <w:t>]</w:t>
      </w:r>
      <w:r>
        <w:rPr>
          <w:rFonts w:hint="eastAsia" w:asciiTheme="minorEastAsia" w:hAnsiTheme="minorEastAsia" w:eastAsiaTheme="minorEastAsia"/>
          <w:color w:val="000000" w:themeColor="text1"/>
          <w:kern w:val="0"/>
          <w:szCs w:val="21"/>
        </w:rPr>
        <w:t>41号文）、</w:t>
      </w:r>
      <w:r>
        <w:rPr>
          <w:rFonts w:hint="eastAsia" w:cs="宋体" w:asciiTheme="minorEastAsia" w:hAnsiTheme="minorEastAsia" w:eastAsiaTheme="minorEastAsia"/>
          <w:color w:val="000000"/>
          <w:szCs w:val="24"/>
        </w:rPr>
        <w:t>《质检总局关于严格工业产品生产许可管理切实做好化解产能严重过剩有关工作的通知》（国质检监</w:t>
      </w:r>
      <w:r>
        <w:rPr>
          <w:rFonts w:asciiTheme="minorEastAsia" w:hAnsiTheme="minorEastAsia" w:eastAsiaTheme="minorEastAsia"/>
          <w:bCs/>
          <w:szCs w:val="24"/>
        </w:rPr>
        <w:t>[</w:t>
      </w:r>
      <w:r>
        <w:rPr>
          <w:rFonts w:hint="eastAsia" w:cs="宋体" w:asciiTheme="minorEastAsia" w:hAnsiTheme="minorEastAsia" w:eastAsiaTheme="minorEastAsia"/>
          <w:color w:val="000000"/>
          <w:szCs w:val="24"/>
        </w:rPr>
        <w:t>2014</w:t>
      </w:r>
      <w:r>
        <w:rPr>
          <w:rFonts w:asciiTheme="minorEastAsia" w:hAnsiTheme="minorEastAsia" w:eastAsiaTheme="minorEastAsia"/>
          <w:bCs/>
          <w:szCs w:val="24"/>
        </w:rPr>
        <w:t>]</w:t>
      </w:r>
      <w:r>
        <w:rPr>
          <w:rFonts w:hint="eastAsia" w:cs="宋体" w:asciiTheme="minorEastAsia" w:hAnsiTheme="minorEastAsia" w:eastAsiaTheme="minorEastAsia"/>
          <w:color w:val="000000"/>
          <w:szCs w:val="24"/>
        </w:rPr>
        <w:t>64号）</w:t>
      </w:r>
      <w:r>
        <w:rPr>
          <w:rFonts w:hint="eastAsia" w:asciiTheme="minorEastAsia" w:hAnsiTheme="minorEastAsia" w:eastAsiaTheme="minorEastAsia"/>
          <w:kern w:val="0"/>
          <w:szCs w:val="24"/>
        </w:rPr>
        <w:t>、</w:t>
      </w:r>
      <w:r>
        <w:rPr>
          <w:rFonts w:hint="eastAsia" w:asciiTheme="minorEastAsia" w:hAnsiTheme="minorEastAsia" w:eastAsiaTheme="minorEastAsia"/>
          <w:bCs/>
          <w:color w:val="000000" w:themeColor="text1"/>
          <w:szCs w:val="21"/>
        </w:rPr>
        <w:t>《国家发展改革委、工业和信息化部关于印发对钢铁、电解铝、船舶行业违规项目清理意见的通知》（发改产业[2015]1494号文）的要求</w:t>
      </w:r>
      <w:r>
        <w:rPr>
          <w:rFonts w:hint="eastAsia" w:asciiTheme="minorEastAsia" w:hAnsiTheme="minorEastAsia" w:eastAsiaTheme="minorEastAsia"/>
          <w:color w:val="000000" w:themeColor="text1"/>
          <w:kern w:val="0"/>
          <w:szCs w:val="21"/>
        </w:rPr>
        <w:t>，</w:t>
      </w:r>
      <w:r>
        <w:rPr>
          <w:rFonts w:hint="eastAsia" w:cs="宋体" w:asciiTheme="minorEastAsia" w:hAnsiTheme="minorEastAsia" w:eastAsiaTheme="minorEastAsia"/>
          <w:color w:val="000000"/>
          <w:szCs w:val="24"/>
        </w:rPr>
        <w:t>《质检总局关于进一步推进钢铁水泥行业淘汰落后化解过剩产能有关工作的通知》（国质检监函</w:t>
      </w:r>
      <w:r>
        <w:rPr>
          <w:rFonts w:asciiTheme="minorEastAsia" w:hAnsiTheme="minorEastAsia" w:eastAsiaTheme="minorEastAsia"/>
          <w:bCs/>
          <w:szCs w:val="24"/>
        </w:rPr>
        <w:t>[</w:t>
      </w:r>
      <w:r>
        <w:rPr>
          <w:rFonts w:hint="eastAsia" w:cs="宋体" w:asciiTheme="minorEastAsia" w:hAnsiTheme="minorEastAsia" w:eastAsiaTheme="minorEastAsia"/>
          <w:color w:val="000000"/>
          <w:szCs w:val="24"/>
        </w:rPr>
        <w:t>2018</w:t>
      </w:r>
      <w:r>
        <w:rPr>
          <w:rFonts w:asciiTheme="minorEastAsia" w:hAnsiTheme="minorEastAsia" w:eastAsiaTheme="minorEastAsia"/>
          <w:bCs/>
          <w:szCs w:val="24"/>
        </w:rPr>
        <w:t>]</w:t>
      </w:r>
      <w:r>
        <w:rPr>
          <w:rFonts w:hint="eastAsia" w:cs="宋体" w:asciiTheme="minorEastAsia" w:hAnsiTheme="minorEastAsia" w:eastAsiaTheme="minorEastAsia"/>
          <w:color w:val="000000"/>
          <w:szCs w:val="24"/>
        </w:rPr>
        <w:t>115号）</w:t>
      </w:r>
      <w:r>
        <w:rPr>
          <w:rFonts w:hint="eastAsia" w:asciiTheme="minorEastAsia" w:hAnsiTheme="minorEastAsia" w:eastAsiaTheme="minorEastAsia"/>
          <w:bCs/>
          <w:szCs w:val="24"/>
        </w:rPr>
        <w:t>和《钢铁行业产能置换实施办法》（2018）的要求</w:t>
      </w:r>
      <w:r>
        <w:rPr>
          <w:rFonts w:hint="eastAsia" w:asciiTheme="minorEastAsia" w:hAnsiTheme="minorEastAsia" w:eastAsiaTheme="minorEastAsia"/>
          <w:kern w:val="0"/>
          <w:szCs w:val="24"/>
        </w:rPr>
        <w:t>，</w:t>
      </w:r>
      <w:r>
        <w:rPr>
          <w:rFonts w:hint="eastAsia" w:asciiTheme="minorEastAsia" w:hAnsiTheme="minorEastAsia" w:eastAsiaTheme="minorEastAsia"/>
          <w:color w:val="000000" w:themeColor="text1"/>
          <w:szCs w:val="21"/>
        </w:rPr>
        <w:t>应提供以下材料（见表4）。</w:t>
      </w:r>
    </w:p>
    <w:p>
      <w:pPr>
        <w:pStyle w:val="9"/>
        <w:spacing w:line="600" w:lineRule="exact"/>
        <w:ind w:left="0" w:leftChars="0"/>
        <w:jc w:val="center"/>
        <w:rPr>
          <w:rFonts w:hint="eastAsia" w:ascii="宋体" w:hAnsi="宋体"/>
          <w:b/>
          <w:color w:val="000000" w:themeColor="text1"/>
          <w:szCs w:val="21"/>
        </w:rPr>
      </w:pPr>
      <w:r>
        <w:rPr>
          <w:rFonts w:hint="eastAsia" w:ascii="宋体" w:hAnsi="宋体"/>
          <w:b/>
          <w:color w:val="000000" w:themeColor="text1"/>
          <w:szCs w:val="21"/>
        </w:rPr>
        <w:br w:type="page"/>
      </w:r>
    </w:p>
    <w:p>
      <w:pPr>
        <w:pStyle w:val="9"/>
        <w:spacing w:line="600" w:lineRule="exact"/>
        <w:ind w:left="0" w:leftChars="0"/>
        <w:jc w:val="center"/>
        <w:rPr>
          <w:rFonts w:ascii="宋体" w:hAnsi="宋体"/>
          <w:b/>
          <w:color w:val="000000" w:themeColor="text1"/>
          <w:szCs w:val="21"/>
        </w:rPr>
      </w:pPr>
      <w:r>
        <w:rPr>
          <w:rFonts w:hint="eastAsia" w:ascii="宋体" w:hAnsi="宋体"/>
          <w:b/>
          <w:color w:val="000000" w:themeColor="text1"/>
          <w:szCs w:val="21"/>
        </w:rPr>
        <w:t>表4 企业提供证明材料明细表</w:t>
      </w:r>
    </w:p>
    <w:tbl>
      <w:tblPr>
        <w:tblStyle w:val="26"/>
        <w:tblW w:w="9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990"/>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ind w:left="0" w:leftChars="0"/>
              <w:textAlignment w:val="auto"/>
              <w:outlineLvl w:val="9"/>
              <w:rPr>
                <w:rFonts w:ascii="宋体" w:hAnsi="宋体"/>
                <w:b/>
                <w:szCs w:val="21"/>
              </w:rPr>
            </w:pPr>
            <w:r>
              <w:rPr>
                <w:rFonts w:hint="eastAsia" w:ascii="宋体" w:hAnsi="宋体"/>
                <w:b/>
                <w:szCs w:val="21"/>
              </w:rPr>
              <w:t>序号</w:t>
            </w:r>
          </w:p>
        </w:tc>
        <w:tc>
          <w:tcPr>
            <w:tcW w:w="299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ind w:left="0" w:leftChars="0"/>
              <w:textAlignment w:val="auto"/>
              <w:outlineLvl w:val="9"/>
              <w:rPr>
                <w:rFonts w:ascii="宋体" w:hAnsi="宋体"/>
                <w:b/>
                <w:szCs w:val="21"/>
              </w:rPr>
            </w:pPr>
            <w:r>
              <w:rPr>
                <w:rFonts w:hint="eastAsia" w:ascii="宋体" w:hAnsi="宋体"/>
                <w:b/>
                <w:szCs w:val="21"/>
              </w:rPr>
              <w:t>项目类型</w:t>
            </w:r>
          </w:p>
        </w:tc>
        <w:tc>
          <w:tcPr>
            <w:tcW w:w="5515" w:type="dxa"/>
            <w:tcBorders>
              <w:top w:val="single" w:color="auto" w:sz="4" w:space="0"/>
              <w:left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textAlignment w:val="auto"/>
              <w:outlineLvl w:val="9"/>
              <w:rPr>
                <w:rFonts w:ascii="宋体" w:hAnsi="宋体"/>
                <w:b/>
                <w:szCs w:val="21"/>
              </w:rPr>
            </w:pPr>
            <w:r>
              <w:rPr>
                <w:rFonts w:hint="eastAsia" w:ascii="宋体" w:hAnsi="宋体"/>
                <w:b/>
                <w:szCs w:val="21"/>
              </w:rPr>
              <w:t>提供材料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ind w:left="0" w:leftChars="0"/>
              <w:textAlignment w:val="auto"/>
              <w:outlineLvl w:val="9"/>
              <w:rPr>
                <w:rFonts w:ascii="宋体" w:hAnsi="宋体"/>
                <w:szCs w:val="21"/>
              </w:rPr>
            </w:pPr>
            <w:r>
              <w:rPr>
                <w:rFonts w:hint="eastAsia" w:ascii="宋体" w:hAnsi="宋体"/>
                <w:szCs w:val="21"/>
              </w:rPr>
              <w:t>1</w:t>
            </w:r>
          </w:p>
        </w:tc>
        <w:tc>
          <w:tcPr>
            <w:tcW w:w="299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ind w:left="0" w:leftChars="0"/>
              <w:textAlignment w:val="auto"/>
              <w:outlineLvl w:val="9"/>
              <w:rPr>
                <w:rFonts w:ascii="宋体" w:hAnsi="宋体"/>
                <w:szCs w:val="21"/>
              </w:rPr>
            </w:pPr>
            <w:r>
              <w:rPr>
                <w:rFonts w:hint="eastAsia" w:ascii="宋体" w:hAnsi="宋体"/>
                <w:szCs w:val="21"/>
              </w:rPr>
              <w:t>违规新建项目</w:t>
            </w:r>
          </w:p>
        </w:tc>
        <w:tc>
          <w:tcPr>
            <w:tcW w:w="5515" w:type="dxa"/>
            <w:tcBorders>
              <w:top w:val="single" w:color="auto" w:sz="4" w:space="0"/>
              <w:left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textAlignment w:val="auto"/>
              <w:outlineLvl w:val="9"/>
              <w:rPr>
                <w:rFonts w:ascii="宋体" w:hAnsi="宋体"/>
                <w:szCs w:val="21"/>
              </w:rPr>
            </w:pPr>
            <w:r>
              <w:rPr>
                <w:rFonts w:hint="eastAsia" w:ascii="宋体" w:hAnsi="宋体"/>
                <w:szCs w:val="21"/>
              </w:rPr>
              <w:t>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ind w:left="0" w:leftChars="0"/>
              <w:textAlignment w:val="auto"/>
              <w:outlineLvl w:val="9"/>
              <w:rPr>
                <w:rFonts w:ascii="宋体" w:hAnsi="宋体"/>
                <w:szCs w:val="21"/>
              </w:rPr>
            </w:pPr>
            <w:r>
              <w:rPr>
                <w:rFonts w:hint="eastAsia" w:ascii="宋体" w:hAnsi="宋体"/>
                <w:szCs w:val="21"/>
              </w:rPr>
              <w:t>2</w:t>
            </w:r>
          </w:p>
        </w:tc>
        <w:tc>
          <w:tcPr>
            <w:tcW w:w="2990" w:type="dxa"/>
            <w:vMerge w:val="restart"/>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ind w:left="0" w:leftChars="0"/>
              <w:textAlignment w:val="auto"/>
              <w:outlineLvl w:val="9"/>
              <w:rPr>
                <w:rFonts w:ascii="宋体" w:hAnsi="宋体"/>
                <w:szCs w:val="21"/>
              </w:rPr>
            </w:pPr>
            <w:r>
              <w:rPr>
                <w:rFonts w:hint="eastAsia" w:ascii="宋体" w:hAnsi="宋体"/>
                <w:szCs w:val="21"/>
              </w:rPr>
              <w:t>已建成违规项目</w:t>
            </w:r>
          </w:p>
        </w:tc>
        <w:tc>
          <w:tcPr>
            <w:tcW w:w="551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hint="eastAsia" w:ascii="宋体" w:hAnsi="宋体"/>
                <w:szCs w:val="21"/>
              </w:rPr>
              <w:t>1、省级人民政府主管部门清理整顿文件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ind w:left="0" w:leftChars="0"/>
              <w:textAlignment w:val="auto"/>
              <w:outlineLvl w:val="9"/>
              <w:rPr>
                <w:rFonts w:ascii="宋体" w:hAnsi="宋体"/>
                <w:szCs w:val="21"/>
              </w:rPr>
            </w:pPr>
          </w:p>
        </w:tc>
        <w:tc>
          <w:tcPr>
            <w:tcW w:w="2990" w:type="dxa"/>
            <w:vMerge w:val="continue"/>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line="264" w:lineRule="auto"/>
              <w:ind w:left="0" w:leftChars="0"/>
              <w:textAlignment w:val="auto"/>
              <w:outlineLvl w:val="9"/>
              <w:rPr>
                <w:rFonts w:ascii="宋体" w:hAnsi="宋体"/>
                <w:szCs w:val="21"/>
              </w:rPr>
            </w:pPr>
          </w:p>
        </w:tc>
        <w:tc>
          <w:tcPr>
            <w:tcW w:w="551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hint="eastAsia" w:ascii="宋体" w:hAnsi="宋体"/>
                <w:szCs w:val="21"/>
              </w:rPr>
              <w:t>2、国家发展和改革委员会、工业和信息化部公告或</w:t>
            </w:r>
          </w:p>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hint="eastAsia" w:ascii="宋体" w:hAnsi="宋体"/>
                <w:szCs w:val="21"/>
              </w:rPr>
              <w:t>国务院同意的钢铁产业结构调整方案（河北、山东适用）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line="264" w:lineRule="auto"/>
              <w:textAlignment w:val="auto"/>
              <w:outlineLvl w:val="9"/>
              <w:rPr>
                <w:rFonts w:ascii="宋体" w:hAnsi="宋体"/>
                <w:szCs w:val="21"/>
              </w:rPr>
            </w:pPr>
          </w:p>
        </w:tc>
        <w:tc>
          <w:tcPr>
            <w:tcW w:w="29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line="264" w:lineRule="auto"/>
              <w:textAlignment w:val="auto"/>
              <w:outlineLvl w:val="9"/>
              <w:rPr>
                <w:rFonts w:ascii="宋体" w:hAnsi="宋体"/>
                <w:szCs w:val="21"/>
              </w:rPr>
            </w:pPr>
          </w:p>
        </w:tc>
        <w:tc>
          <w:tcPr>
            <w:tcW w:w="5515" w:type="dxa"/>
            <w:tcBorders>
              <w:top w:val="single" w:color="auto" w:sz="4" w:space="0"/>
              <w:left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hint="eastAsia" w:ascii="宋体" w:hAnsi="宋体"/>
                <w:szCs w:val="21"/>
              </w:rPr>
              <w:t>3、具有审批权限的部门出具的项目备案文件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line="264" w:lineRule="auto"/>
              <w:textAlignment w:val="auto"/>
              <w:outlineLvl w:val="9"/>
              <w:rPr>
                <w:rFonts w:ascii="宋体" w:hAnsi="宋体"/>
                <w:szCs w:val="21"/>
              </w:rPr>
            </w:pPr>
            <w:r>
              <w:rPr>
                <w:rFonts w:hint="eastAsia" w:ascii="宋体" w:hAnsi="宋体"/>
                <w:szCs w:val="21"/>
              </w:rPr>
              <w:t>3</w:t>
            </w:r>
          </w:p>
        </w:tc>
        <w:tc>
          <w:tcPr>
            <w:tcW w:w="299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ascii="宋体" w:hAnsi="宋体"/>
                <w:szCs w:val="21"/>
              </w:rPr>
              <w:t>异地搬迁项目</w:t>
            </w:r>
          </w:p>
        </w:tc>
        <w:tc>
          <w:tcPr>
            <w:tcW w:w="551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cs="宋体"/>
                <w:color w:val="000000"/>
                <w:szCs w:val="21"/>
              </w:rPr>
            </w:pPr>
            <w:r>
              <w:rPr>
                <w:rFonts w:hint="eastAsia" w:ascii="宋体" w:hAnsi="宋体"/>
                <w:szCs w:val="21"/>
              </w:rPr>
              <w:t>迁入地具有审批权限的部门出具的项目备案文件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line="264" w:lineRule="auto"/>
              <w:textAlignment w:val="auto"/>
              <w:outlineLvl w:val="9"/>
              <w:rPr>
                <w:rFonts w:ascii="宋体" w:hAnsi="宋体"/>
                <w:szCs w:val="21"/>
              </w:rPr>
            </w:pPr>
            <w:r>
              <w:rPr>
                <w:rFonts w:hint="eastAsia" w:ascii="宋体" w:hAnsi="宋体"/>
                <w:szCs w:val="21"/>
              </w:rPr>
              <w:t>4</w:t>
            </w:r>
          </w:p>
        </w:tc>
        <w:tc>
          <w:tcPr>
            <w:tcW w:w="2990"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hint="eastAsia" w:ascii="宋体" w:hAnsi="宋体"/>
                <w:szCs w:val="21"/>
              </w:rPr>
              <w:t>不增加产能的技术改造项目</w:t>
            </w:r>
          </w:p>
        </w:tc>
        <w:tc>
          <w:tcPr>
            <w:tcW w:w="551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hint="eastAsia" w:ascii="宋体" w:hAnsi="宋体"/>
                <w:szCs w:val="21"/>
              </w:rPr>
              <w:t>具有审批权限的部门出具的项目备案文件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line="264" w:lineRule="auto"/>
              <w:textAlignment w:val="auto"/>
              <w:outlineLvl w:val="9"/>
              <w:rPr>
                <w:rFonts w:ascii="宋体" w:hAnsi="宋体"/>
                <w:szCs w:val="21"/>
              </w:rPr>
            </w:pPr>
            <w:r>
              <w:rPr>
                <w:rFonts w:hint="eastAsia" w:ascii="宋体" w:hAnsi="宋体"/>
                <w:szCs w:val="21"/>
              </w:rPr>
              <w:t>5</w:t>
            </w:r>
          </w:p>
        </w:tc>
        <w:tc>
          <w:tcPr>
            <w:tcW w:w="2990" w:type="dxa"/>
            <w:vMerge w:val="restart"/>
            <w:tcBorders>
              <w:top w:val="single" w:color="auto" w:sz="4" w:space="0"/>
              <w:left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hint="eastAsia" w:ascii="宋体" w:hAnsi="宋体"/>
                <w:szCs w:val="21"/>
              </w:rPr>
              <w:t>炼钢产能置换</w:t>
            </w:r>
          </w:p>
        </w:tc>
        <w:tc>
          <w:tcPr>
            <w:tcW w:w="551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r>
              <w:rPr>
                <w:rFonts w:hint="eastAsia" w:ascii="宋体" w:hAnsi="宋体"/>
                <w:szCs w:val="21"/>
              </w:rPr>
              <w:t>1、正式发布的产能置换方案公告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line="264" w:lineRule="auto"/>
              <w:textAlignment w:val="auto"/>
              <w:outlineLvl w:val="9"/>
              <w:rPr>
                <w:rFonts w:ascii="宋体" w:hAnsi="宋体"/>
                <w:color w:val="FF0000"/>
                <w:szCs w:val="21"/>
              </w:rPr>
            </w:pPr>
          </w:p>
        </w:tc>
        <w:tc>
          <w:tcPr>
            <w:tcW w:w="2990" w:type="dxa"/>
            <w:vMerge w:val="continue"/>
            <w:tcBorders>
              <w:top w:val="single" w:color="auto" w:sz="4" w:space="0"/>
              <w:left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p>
        </w:tc>
        <w:tc>
          <w:tcPr>
            <w:tcW w:w="551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numPr>
                <w:ilvl w:val="0"/>
                <w:numId w:val="2"/>
              </w:numPr>
              <w:kinsoku/>
              <w:wordWrap/>
              <w:overflowPunct/>
              <w:topLinePunct w:val="0"/>
              <w:autoSpaceDE/>
              <w:autoSpaceDN/>
              <w:bidi w:val="0"/>
              <w:adjustRightInd/>
              <w:snapToGrid/>
              <w:spacing w:before="157" w:beforeLines="50" w:after="0" w:line="264" w:lineRule="auto"/>
              <w:ind w:leftChars="0"/>
              <w:textAlignment w:val="auto"/>
              <w:outlineLvl w:val="9"/>
              <w:rPr>
                <w:rFonts w:ascii="宋体" w:hAnsi="宋体"/>
                <w:szCs w:val="21"/>
              </w:rPr>
            </w:pPr>
            <w:r>
              <w:rPr>
                <w:rFonts w:hint="eastAsia" w:ascii="宋体" w:hAnsi="宋体"/>
                <w:szCs w:val="21"/>
              </w:rPr>
              <w:t>建设项目备案手续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157" w:beforeLines="50" w:line="264" w:lineRule="auto"/>
              <w:textAlignment w:val="auto"/>
              <w:outlineLvl w:val="9"/>
              <w:rPr>
                <w:rFonts w:ascii="宋体" w:hAnsi="宋体"/>
                <w:szCs w:val="21"/>
              </w:rPr>
            </w:pPr>
          </w:p>
        </w:tc>
        <w:tc>
          <w:tcPr>
            <w:tcW w:w="2990" w:type="dxa"/>
            <w:vMerge w:val="continue"/>
            <w:tcBorders>
              <w:left w:val="single" w:color="auto" w:sz="4" w:space="0"/>
              <w:bottom w:val="single" w:color="auto" w:sz="4" w:space="0"/>
              <w:right w:val="single" w:color="auto" w:sz="4" w:space="0"/>
            </w:tcBorders>
            <w:vAlign w:val="center"/>
          </w:tcPr>
          <w:p>
            <w:pPr>
              <w:pStyle w:val="9"/>
              <w:keepNext w:val="0"/>
              <w:keepLines w:val="0"/>
              <w:pageBreakBefore w:val="0"/>
              <w:kinsoku/>
              <w:wordWrap/>
              <w:overflowPunct/>
              <w:topLinePunct w:val="0"/>
              <w:autoSpaceDE/>
              <w:autoSpaceDN/>
              <w:bidi w:val="0"/>
              <w:adjustRightInd/>
              <w:snapToGrid/>
              <w:spacing w:before="157" w:beforeLines="50" w:after="0" w:line="264" w:lineRule="auto"/>
              <w:ind w:left="0" w:leftChars="0"/>
              <w:textAlignment w:val="auto"/>
              <w:outlineLvl w:val="9"/>
              <w:rPr>
                <w:rFonts w:ascii="宋体" w:hAnsi="宋体"/>
                <w:szCs w:val="21"/>
              </w:rPr>
            </w:pPr>
          </w:p>
        </w:tc>
        <w:tc>
          <w:tcPr>
            <w:tcW w:w="5515"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numPr>
                <w:ilvl w:val="0"/>
                <w:numId w:val="2"/>
              </w:numPr>
              <w:kinsoku/>
              <w:wordWrap/>
              <w:overflowPunct/>
              <w:topLinePunct w:val="0"/>
              <w:autoSpaceDE/>
              <w:autoSpaceDN/>
              <w:bidi w:val="0"/>
              <w:adjustRightInd/>
              <w:snapToGrid/>
              <w:spacing w:before="157" w:beforeLines="50" w:after="0" w:line="264" w:lineRule="auto"/>
              <w:ind w:leftChars="0"/>
              <w:textAlignment w:val="auto"/>
              <w:outlineLvl w:val="9"/>
              <w:rPr>
                <w:rFonts w:ascii="宋体" w:hAnsi="宋体"/>
                <w:szCs w:val="21"/>
              </w:rPr>
            </w:pPr>
            <w:r>
              <w:rPr>
                <w:rFonts w:hint="eastAsia" w:ascii="宋体" w:hAnsi="宋体"/>
                <w:szCs w:val="21"/>
              </w:rPr>
              <w:t>省级工业和信息化主管部门出具的退出设备验收材料</w:t>
            </w:r>
          </w:p>
        </w:tc>
      </w:tr>
    </w:tbl>
    <w:p>
      <w:pPr>
        <w:spacing w:line="400" w:lineRule="exact"/>
        <w:ind w:firstLine="420" w:firstLineChars="200"/>
        <w:rPr>
          <w:rFonts w:ascii="宋体" w:hAnsi="宋体"/>
          <w:kern w:val="0"/>
        </w:rPr>
      </w:pPr>
      <w:r>
        <w:rPr>
          <w:rFonts w:hint="eastAsia" w:ascii="宋体" w:hAnsi="宋体"/>
          <w:color w:val="000000" w:themeColor="text1"/>
          <w:kern w:val="0"/>
        </w:rPr>
        <w:t>注：</w:t>
      </w:r>
      <w:r>
        <w:rPr>
          <w:rFonts w:hint="eastAsia" w:ascii="宋体" w:hAnsi="宋体"/>
          <w:kern w:val="0"/>
        </w:rPr>
        <w:t>1</w:t>
      </w:r>
      <w:r>
        <w:rPr>
          <w:rFonts w:ascii="宋体" w:hAnsi="宋体"/>
          <w:kern w:val="0"/>
        </w:rPr>
        <w:t>.</w:t>
      </w:r>
      <w:r>
        <w:rPr>
          <w:rFonts w:hint="eastAsia" w:ascii="宋体" w:hAnsi="宋体"/>
          <w:kern w:val="0"/>
        </w:rPr>
        <w:t>本表内所有文件中的企业名称应具可追溯性和一致性。</w:t>
      </w:r>
    </w:p>
    <w:p>
      <w:pPr>
        <w:spacing w:line="400" w:lineRule="exact"/>
        <w:ind w:firstLine="840" w:firstLineChars="400"/>
        <w:rPr>
          <w:rFonts w:ascii="宋体" w:hAnsi="宋体"/>
          <w:kern w:val="0"/>
        </w:rPr>
      </w:pPr>
      <w:r>
        <w:rPr>
          <w:rFonts w:hint="eastAsia" w:ascii="宋体" w:hAnsi="宋体"/>
          <w:kern w:val="0"/>
        </w:rPr>
        <w:t>2</w:t>
      </w:r>
      <w:r>
        <w:rPr>
          <w:rFonts w:ascii="宋体" w:hAnsi="宋体"/>
          <w:kern w:val="0"/>
        </w:rPr>
        <w:t>.</w:t>
      </w:r>
      <w:r>
        <w:rPr>
          <w:rFonts w:hint="eastAsia" w:ascii="宋体" w:hAnsi="宋体"/>
          <w:kern w:val="0"/>
        </w:rPr>
        <w:t>已建成违规项目以</w:t>
      </w:r>
      <w:r>
        <w:rPr>
          <w:rFonts w:hint="eastAsia" w:asciiTheme="minorEastAsia" w:hAnsiTheme="minorEastAsia" w:eastAsiaTheme="minorEastAsia"/>
          <w:bCs/>
          <w:color w:val="000000" w:themeColor="text1"/>
          <w:szCs w:val="21"/>
        </w:rPr>
        <w:t>《国家发展改革委、工业和信息化部关于印发对钢铁、电解铝、船舶行业违规项目清理意见的通知》（发改产业[2015]1494号文）</w:t>
      </w:r>
      <w:r>
        <w:rPr>
          <w:rFonts w:hint="eastAsia" w:asciiTheme="minorEastAsia" w:hAnsiTheme="minorEastAsia" w:eastAsiaTheme="minorEastAsia"/>
          <w:bCs/>
          <w:szCs w:val="24"/>
        </w:rPr>
        <w:t>中规定的时间为界定标准。</w:t>
      </w:r>
    </w:p>
    <w:p>
      <w:pPr>
        <w:spacing w:line="400" w:lineRule="exact"/>
        <w:ind w:firstLine="420" w:firstLineChars="200"/>
        <w:rPr>
          <w:rFonts w:ascii="宋体" w:hAnsi="宋体"/>
          <w:color w:val="000000" w:themeColor="text1"/>
          <w:kern w:val="0"/>
        </w:rPr>
      </w:pPr>
    </w:p>
    <w:p>
      <w:pPr>
        <w:pStyle w:val="38"/>
        <w:numPr>
          <w:ilvl w:val="0"/>
          <w:numId w:val="1"/>
        </w:numPr>
        <w:spacing w:line="360" w:lineRule="auto"/>
        <w:ind w:left="0" w:firstLine="422" w:firstLineChars="0"/>
        <w:rPr>
          <w:rFonts w:ascii="宋体" w:hAnsi="宋体" w:cs="宋体"/>
          <w:color w:val="000000" w:themeColor="text1"/>
        </w:rPr>
      </w:pPr>
      <w:r>
        <w:rPr>
          <w:rFonts w:hint="eastAsia" w:ascii="宋体" w:hAnsi="宋体"/>
          <w:color w:val="000000" w:themeColor="text1"/>
        </w:rPr>
        <w:t>凡生产轴承钢材产品的企业应具备本条款规定的基本生产条件，内容包括：生产设备、检验设备、重要原材料和关键工序、质量控制点、特殊过程，具体要求见表5-1至表5-4。</w:t>
      </w:r>
    </w:p>
    <w:p>
      <w:pPr>
        <w:spacing w:line="360" w:lineRule="auto"/>
        <w:ind w:right="787"/>
        <w:jc w:val="center"/>
        <w:rPr>
          <w:rFonts w:ascii="宋体" w:hAnsi="宋体"/>
          <w:color w:val="000000" w:themeColor="text1"/>
          <w:szCs w:val="21"/>
        </w:rPr>
      </w:pPr>
      <w:r>
        <w:rPr>
          <w:rFonts w:hint="eastAsia" w:ascii="宋体" w:hAnsi="宋体"/>
          <w:b/>
          <w:color w:val="000000" w:themeColor="text1"/>
          <w:szCs w:val="21"/>
        </w:rPr>
        <w:t>表5-1   企业生产轴承钢材产品</w:t>
      </w:r>
      <w:r>
        <w:rPr>
          <w:rFonts w:hint="eastAsia" w:ascii="宋体" w:hAnsi="宋体"/>
          <w:b/>
          <w:color w:val="000000" w:themeColor="text1"/>
        </w:rPr>
        <w:t>应具备的</w:t>
      </w:r>
      <w:r>
        <w:rPr>
          <w:rFonts w:hint="eastAsia" w:ascii="宋体" w:hAnsi="宋体"/>
          <w:b/>
          <w:color w:val="000000" w:themeColor="text1"/>
          <w:szCs w:val="21"/>
        </w:rPr>
        <w:t>生产设备</w:t>
      </w:r>
    </w:p>
    <w:tbl>
      <w:tblPr>
        <w:tblStyle w:val="2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1"/>
        <w:gridCol w:w="1142"/>
        <w:gridCol w:w="4948"/>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tblHeader/>
          <w:jc w:val="center"/>
        </w:trPr>
        <w:tc>
          <w:tcPr>
            <w:tcW w:w="3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95" w:beforeLines="30" w:line="264" w:lineRule="auto"/>
              <w:jc w:val="center"/>
              <w:textAlignment w:val="auto"/>
              <w:outlineLvl w:val="9"/>
              <w:rPr>
                <w:rFonts w:ascii="宋体" w:hAnsi="宋体"/>
                <w:b/>
                <w:color w:val="000000" w:themeColor="text1"/>
                <w:szCs w:val="21"/>
              </w:rPr>
            </w:pPr>
            <w:r>
              <w:rPr>
                <w:rFonts w:hint="eastAsia" w:ascii="宋体" w:hAnsi="宋体"/>
                <w:b/>
                <w:color w:val="000000" w:themeColor="text1"/>
                <w:szCs w:val="21"/>
              </w:rPr>
              <w:t>序号</w:t>
            </w:r>
          </w:p>
        </w:tc>
        <w:tc>
          <w:tcPr>
            <w:tcW w:w="11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95" w:beforeLines="30" w:line="264" w:lineRule="auto"/>
              <w:jc w:val="center"/>
              <w:textAlignment w:val="auto"/>
              <w:outlineLvl w:val="9"/>
              <w:rPr>
                <w:rFonts w:ascii="宋体" w:hAnsi="宋体"/>
                <w:b/>
                <w:color w:val="000000" w:themeColor="text1"/>
                <w:szCs w:val="21"/>
              </w:rPr>
            </w:pPr>
            <w:r>
              <w:rPr>
                <w:rFonts w:hint="eastAsia" w:ascii="宋体" w:hAnsi="宋体"/>
                <w:b/>
                <w:color w:val="000000" w:themeColor="text1"/>
                <w:szCs w:val="21"/>
              </w:rPr>
              <w:t>产品单元</w:t>
            </w: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95" w:beforeLines="30" w:line="264" w:lineRule="auto"/>
              <w:jc w:val="center"/>
              <w:textAlignment w:val="auto"/>
              <w:outlineLvl w:val="9"/>
              <w:rPr>
                <w:rFonts w:ascii="宋体" w:hAnsi="宋体"/>
                <w:b/>
                <w:color w:val="000000" w:themeColor="text1"/>
                <w:szCs w:val="21"/>
              </w:rPr>
            </w:pPr>
            <w:r>
              <w:rPr>
                <w:rFonts w:hint="eastAsia" w:ascii="宋体" w:hAnsi="宋体"/>
                <w:b/>
                <w:color w:val="000000" w:themeColor="text1"/>
                <w:szCs w:val="21"/>
              </w:rPr>
              <w:t>设备名称</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95" w:beforeLines="30" w:line="264" w:lineRule="auto"/>
              <w:jc w:val="center"/>
              <w:textAlignment w:val="auto"/>
              <w:outlineLvl w:val="9"/>
              <w:rPr>
                <w:rFonts w:ascii="宋体" w:hAnsi="宋体"/>
                <w:b/>
                <w:color w:val="000000" w:themeColor="text1"/>
                <w:szCs w:val="21"/>
              </w:rPr>
            </w:pPr>
            <w:r>
              <w:rPr>
                <w:rFonts w:hint="eastAsia" w:ascii="宋体" w:hAnsi="宋体"/>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w:t>
            </w:r>
          </w:p>
        </w:tc>
        <w:tc>
          <w:tcPr>
            <w:tcW w:w="114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轴承钢圆钢及盘条</w:t>
            </w: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炼钢设备：电弧炉或转炉</w:t>
            </w:r>
            <w:r>
              <w:rPr>
                <w:rFonts w:hint="eastAsia" w:asciiTheme="minorEastAsia" w:hAnsiTheme="minorEastAsia" w:eastAsiaTheme="minorEastAsia"/>
                <w:iCs/>
                <w:color w:val="000000" w:themeColor="text1"/>
                <w:kern w:val="0"/>
                <w:szCs w:val="21"/>
                <w:vertAlign w:val="superscript"/>
              </w:rPr>
              <w:t>*</w:t>
            </w:r>
            <w:r>
              <w:rPr>
                <w:rFonts w:hint="eastAsia" w:asciiTheme="minorEastAsia" w:hAnsiTheme="minorEastAsia" w:eastAsiaTheme="minorEastAsia"/>
                <w:color w:val="000000" w:themeColor="text1"/>
                <w:szCs w:val="21"/>
              </w:rPr>
              <w:t>、精炼装置、真空脱气装置（VD或RH）、连铸或模铸设备。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适用于含炼钢工序时。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轧钢设备：加热炉、热轧设备</w:t>
            </w:r>
            <w:r>
              <w:rPr>
                <w:rFonts w:hint="eastAsia" w:asciiTheme="minorEastAsia" w:hAnsiTheme="minorEastAsia" w:eastAsiaTheme="minorEastAsia"/>
                <w:iCs/>
                <w:color w:val="000000" w:themeColor="text1"/>
                <w:kern w:val="0"/>
                <w:szCs w:val="21"/>
                <w:vertAlign w:val="superscript"/>
              </w:rPr>
              <w:t>*</w:t>
            </w:r>
            <w:r>
              <w:rPr>
                <w:rFonts w:hint="eastAsia" w:asciiTheme="minorEastAsia" w:hAnsiTheme="minorEastAsia" w:eastAsiaTheme="minorEastAsia"/>
                <w:color w:val="000000" w:themeColor="text1"/>
                <w:szCs w:val="21"/>
              </w:rPr>
              <w:t>。</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适用于热轧生产方式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轧钢设备：加热炉、锻造设备。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适用于锻造生产方式</w:t>
            </w:r>
            <w:r>
              <w:rPr>
                <w:rFonts w:hint="eastAsia" w:asciiTheme="minorEastAsia" w:hAnsiTheme="minorEastAsia" w:eastAsiaTheme="minor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轧钢设备：冷拉设备。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适用于冷拉生产方式。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精整设备：矫直设备、修磨设备。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适用于轴承钢圆钢产品。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精整设备：剥皮设备。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适用于剥皮状态交货的轴承钢圆钢产品。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bookmarkStart w:id="10" w:name="OLE_LINK12"/>
            <w:bookmarkStart w:id="11" w:name="OLE_LINK11"/>
            <w:r>
              <w:rPr>
                <w:rFonts w:hint="eastAsia" w:asciiTheme="minorEastAsia" w:hAnsiTheme="minorEastAsia" w:eastAsiaTheme="minorEastAsia"/>
                <w:color w:val="000000" w:themeColor="text1"/>
                <w:szCs w:val="21"/>
              </w:rPr>
              <w:t>热处理设备（</w:t>
            </w:r>
            <w:r>
              <w:rPr>
                <w:rFonts w:hint="eastAsia" w:asciiTheme="minorEastAsia" w:hAnsiTheme="minorEastAsia" w:eastAsiaTheme="minorEastAsia"/>
                <w:iCs/>
                <w:color w:val="000000" w:themeColor="text1"/>
                <w:kern w:val="0"/>
                <w:szCs w:val="21"/>
              </w:rPr>
              <w:t>具备温度自动记录装置</w:t>
            </w:r>
            <w:r>
              <w:rPr>
                <w:rFonts w:hint="eastAsia" w:asciiTheme="minorEastAsia" w:hAnsiTheme="minorEastAsia" w:eastAsiaTheme="minorEastAsia"/>
                <w:color w:val="000000" w:themeColor="text1"/>
                <w:szCs w:val="21"/>
              </w:rPr>
              <w:t>）。</w:t>
            </w:r>
            <w:bookmarkEnd w:id="10"/>
            <w:bookmarkEnd w:id="11"/>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适用于退火状态交货的产品。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2</w:t>
            </w:r>
          </w:p>
        </w:tc>
        <w:tc>
          <w:tcPr>
            <w:tcW w:w="114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轴承钢</w:t>
            </w:r>
          </w:p>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钢管</w:t>
            </w: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炼钢设备：电弧炉或转炉</w:t>
            </w:r>
            <w:r>
              <w:rPr>
                <w:rFonts w:hint="eastAsia" w:asciiTheme="minorEastAsia" w:hAnsiTheme="minorEastAsia" w:eastAsiaTheme="minorEastAsia"/>
                <w:iCs/>
                <w:color w:val="000000" w:themeColor="text1"/>
                <w:kern w:val="0"/>
                <w:szCs w:val="21"/>
                <w:vertAlign w:val="superscript"/>
              </w:rPr>
              <w:t>*</w:t>
            </w:r>
            <w:r>
              <w:rPr>
                <w:rFonts w:hint="eastAsia" w:asciiTheme="minorEastAsia" w:hAnsiTheme="minorEastAsia" w:eastAsiaTheme="minorEastAsia"/>
                <w:color w:val="000000" w:themeColor="text1"/>
                <w:szCs w:val="21"/>
              </w:rPr>
              <w:t>、精炼装置、真空脱气装置（VD或RH）、连铸或模铸设备。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适用于含炼钢工序时。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轧钢设备：酸洗磷化设备、热轧设备</w:t>
            </w:r>
            <w:r>
              <w:rPr>
                <w:rFonts w:hint="eastAsia" w:asciiTheme="minorEastAsia" w:hAnsiTheme="minorEastAsia" w:eastAsiaTheme="minorEastAsia"/>
                <w:iCs/>
                <w:color w:val="000000" w:themeColor="text1"/>
                <w:kern w:val="0"/>
                <w:szCs w:val="21"/>
                <w:vertAlign w:val="superscript"/>
              </w:rPr>
              <w:t>*</w:t>
            </w:r>
            <w:r>
              <w:rPr>
                <w:rFonts w:hint="eastAsia" w:asciiTheme="minorEastAsia" w:hAnsiTheme="minorEastAsia" w:eastAsiaTheme="minorEastAsia"/>
                <w:color w:val="000000" w:themeColor="text1"/>
                <w:szCs w:val="21"/>
              </w:rPr>
              <w:t>。</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适用于热轧生产方式。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荒管生产设备：断料设备、加热炉、穿孔设备</w:t>
            </w:r>
            <w:r>
              <w:rPr>
                <w:rFonts w:hint="eastAsia" w:asciiTheme="minorEastAsia" w:hAnsiTheme="minorEastAsia" w:eastAsiaTheme="minorEastAsia"/>
                <w:iCs/>
                <w:color w:val="000000" w:themeColor="text1"/>
                <w:kern w:val="0"/>
                <w:szCs w:val="21"/>
              </w:rPr>
              <w:t>。</w:t>
            </w:r>
          </w:p>
        </w:tc>
        <w:tc>
          <w:tcPr>
            <w:tcW w:w="280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w:t>
            </w:r>
            <w:r>
              <w:rPr>
                <w:rFonts w:hint="eastAsia" w:asciiTheme="minorEastAsia" w:hAnsiTheme="minorEastAsia" w:eastAsiaTheme="minorEastAsia"/>
                <w:color w:val="000000" w:themeColor="text1"/>
                <w:kern w:val="0"/>
                <w:szCs w:val="21"/>
              </w:rPr>
              <w:t>冷拔（轧）生产方式。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轧钢设备：酸洗磷化设备、冷拉（轧）设备。</w:t>
            </w:r>
          </w:p>
        </w:tc>
        <w:tc>
          <w:tcPr>
            <w:tcW w:w="280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精整设备：矫直设备、修磨设备。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精整设备：剥皮设备或抛光设备。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适用于外表面剥皮或磨光状态交货。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热处理设备（</w:t>
            </w:r>
            <w:r>
              <w:rPr>
                <w:rFonts w:hint="eastAsia" w:asciiTheme="minorEastAsia" w:hAnsiTheme="minorEastAsia" w:eastAsiaTheme="minorEastAsia"/>
                <w:iCs/>
                <w:color w:val="000000" w:themeColor="text1"/>
                <w:kern w:val="0"/>
                <w:szCs w:val="21"/>
              </w:rPr>
              <w:t>具备温度自动记录装置</w:t>
            </w:r>
            <w:r>
              <w:rPr>
                <w:rFonts w:hint="eastAsia" w:asciiTheme="minorEastAsia" w:hAnsiTheme="minorEastAsia" w:eastAsiaTheme="minorEastAsia"/>
                <w:color w:val="000000" w:themeColor="text1"/>
                <w:szCs w:val="21"/>
              </w:rPr>
              <w:t>）。</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适用于退火状态交货的产品。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3</w:t>
            </w:r>
          </w:p>
        </w:tc>
        <w:tc>
          <w:tcPr>
            <w:tcW w:w="114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轴承钢</w:t>
            </w:r>
          </w:p>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钢丝</w:t>
            </w: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炼钢设备：电弧炉或转炉</w:t>
            </w:r>
            <w:r>
              <w:rPr>
                <w:rFonts w:hint="eastAsia" w:asciiTheme="minorEastAsia" w:hAnsiTheme="minorEastAsia" w:eastAsiaTheme="minorEastAsia"/>
                <w:iCs/>
                <w:color w:val="000000" w:themeColor="text1"/>
                <w:kern w:val="0"/>
                <w:szCs w:val="21"/>
                <w:vertAlign w:val="superscript"/>
              </w:rPr>
              <w:t>*</w:t>
            </w:r>
            <w:r>
              <w:rPr>
                <w:rFonts w:hint="eastAsia" w:asciiTheme="minorEastAsia" w:hAnsiTheme="minorEastAsia" w:eastAsiaTheme="minorEastAsia"/>
                <w:color w:val="000000" w:themeColor="text1"/>
                <w:szCs w:val="21"/>
              </w:rPr>
              <w:t>、精炼装置、真空脱气装置（VD或RH）、模铸设备。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适用于含炼钢工序时。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轧钢设备：冷拉设备。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精整设备：矫直设备。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适用于外形为直条的钢丝。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精整设备：磨光设备。</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适用于磨光状态交货。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0" w:hRule="atLeast"/>
          <w:jc w:val="center"/>
        </w:trPr>
        <w:tc>
          <w:tcPr>
            <w:tcW w:w="39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before="95" w:beforeLines="30" w:line="264" w:lineRule="auto"/>
              <w:jc w:val="center"/>
              <w:textAlignment w:val="auto"/>
              <w:outlineLvl w:val="9"/>
              <w:rPr>
                <w:rFonts w:asciiTheme="minorEastAsia" w:hAnsiTheme="minorEastAsia" w:eastAsiaTheme="minorEastAsia"/>
                <w:color w:val="000000" w:themeColor="text1"/>
                <w:szCs w:val="21"/>
              </w:rPr>
            </w:pPr>
          </w:p>
        </w:tc>
        <w:tc>
          <w:tcPr>
            <w:tcW w:w="114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left"/>
              <w:textAlignment w:val="auto"/>
              <w:outlineLvl w:val="9"/>
              <w:rPr>
                <w:rFonts w:asciiTheme="minorEastAsia" w:hAnsiTheme="minorEastAsia" w:eastAsiaTheme="minorEastAsia"/>
                <w:color w:val="000000" w:themeColor="text1"/>
                <w:szCs w:val="21"/>
              </w:rPr>
            </w:pPr>
          </w:p>
        </w:tc>
        <w:tc>
          <w:tcPr>
            <w:tcW w:w="49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热处理设备（</w:t>
            </w:r>
            <w:r>
              <w:rPr>
                <w:rFonts w:hint="eastAsia" w:asciiTheme="minorEastAsia" w:hAnsiTheme="minorEastAsia" w:eastAsiaTheme="minorEastAsia"/>
                <w:iCs/>
                <w:color w:val="000000" w:themeColor="text1"/>
                <w:kern w:val="0"/>
                <w:szCs w:val="21"/>
              </w:rPr>
              <w:t>具备温度自动记录装置</w:t>
            </w:r>
            <w:r>
              <w:rPr>
                <w:rFonts w:hint="eastAsia" w:asciiTheme="minorEastAsia" w:hAnsiTheme="minorEastAsia" w:eastAsiaTheme="minorEastAsia"/>
                <w:color w:val="000000" w:themeColor="text1"/>
                <w:szCs w:val="21"/>
              </w:rPr>
              <w:t>）。</w:t>
            </w: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before="95" w:beforeLines="30" w:line="264" w:lineRule="auto"/>
              <w:jc w:val="center"/>
              <w:textAlignment w:val="auto"/>
              <w:outlineLvl w:val="9"/>
              <w:rPr>
                <w:rFonts w:asciiTheme="minorEastAsia" w:hAnsiTheme="minorEastAsia" w:eastAsiaTheme="minorEastAsia"/>
                <w:color w:val="000000" w:themeColor="text1"/>
                <w:szCs w:val="21"/>
              </w:rPr>
            </w:pPr>
          </w:p>
        </w:tc>
      </w:tr>
    </w:tbl>
    <w:p>
      <w:pPr>
        <w:pStyle w:val="38"/>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0"/>
        <w:textAlignment w:val="auto"/>
        <w:outlineLvl w:val="9"/>
        <w:rPr>
          <w:rFonts w:asciiTheme="minorEastAsia" w:hAnsiTheme="minorEastAsia" w:eastAsiaTheme="minorEastAsia"/>
          <w:iCs/>
          <w:color w:val="000000" w:themeColor="text1"/>
          <w:kern w:val="0"/>
        </w:rPr>
      </w:pPr>
      <w:r>
        <w:rPr>
          <w:rFonts w:hint="eastAsia" w:asciiTheme="minorEastAsia" w:hAnsiTheme="minorEastAsia" w:eastAsiaTheme="minorEastAsia"/>
          <w:iCs/>
          <w:color w:val="000000" w:themeColor="text1"/>
          <w:kern w:val="0"/>
        </w:rPr>
        <w:t>注：1.本表为企业应具备的基本生产设备，可与上述设备名称不同，但应满足上述设备的功能性能精度要求。</w:t>
      </w:r>
    </w:p>
    <w:p>
      <w:pPr>
        <w:pStyle w:val="38"/>
        <w:spacing w:line="360" w:lineRule="auto"/>
        <w:rPr>
          <w:rFonts w:asciiTheme="minorEastAsia" w:hAnsiTheme="minorEastAsia" w:eastAsiaTheme="minorEastAsia"/>
          <w:color w:val="000000" w:themeColor="text1"/>
        </w:rPr>
      </w:pPr>
      <w:r>
        <w:rPr>
          <w:rFonts w:hint="eastAsia" w:asciiTheme="minorEastAsia" w:hAnsiTheme="minorEastAsia" w:eastAsiaTheme="minorEastAsia"/>
          <w:iCs/>
          <w:color w:val="000000" w:themeColor="text1"/>
          <w:kern w:val="0"/>
        </w:rPr>
        <w:t>2.标注“*”的为关键生产设备 ，</w:t>
      </w:r>
      <w:r>
        <w:rPr>
          <w:rFonts w:hint="eastAsia" w:asciiTheme="minorEastAsia" w:hAnsiTheme="minorEastAsia" w:eastAsiaTheme="minorEastAsia"/>
          <w:color w:val="000000" w:themeColor="text1"/>
        </w:rPr>
        <w:t>企业获证后带</w:t>
      </w:r>
      <w:r>
        <w:rPr>
          <w:rFonts w:hint="eastAsia" w:asciiTheme="minorEastAsia" w:hAnsiTheme="minorEastAsia" w:eastAsiaTheme="minorEastAsia"/>
          <w:iCs/>
          <w:color w:val="000000" w:themeColor="text1"/>
          <w:kern w:val="0"/>
        </w:rPr>
        <w:t>“*”的设备</w:t>
      </w:r>
      <w:r>
        <w:rPr>
          <w:rFonts w:hint="eastAsia" w:asciiTheme="minorEastAsia" w:hAnsiTheme="minorEastAsia" w:eastAsiaTheme="minorEastAsia"/>
          <w:color w:val="000000" w:themeColor="text1"/>
        </w:rPr>
        <w:t>发生变化，应一个月内向企业所在地工业生产许可证管理部门提交许可范围变更申请。</w:t>
      </w:r>
    </w:p>
    <w:p>
      <w:pPr>
        <w:jc w:val="center"/>
        <w:rPr>
          <w:rFonts w:ascii="宋体" w:hAnsi="宋体"/>
          <w:b/>
          <w:color w:val="000000" w:themeColor="text1"/>
        </w:rPr>
      </w:pPr>
    </w:p>
    <w:p>
      <w:pPr>
        <w:widowControl/>
        <w:jc w:val="left"/>
        <w:rPr>
          <w:rFonts w:ascii="宋体" w:hAnsi="宋体"/>
          <w:b/>
          <w:color w:val="000000" w:themeColor="text1"/>
        </w:rPr>
      </w:pPr>
      <w:r>
        <w:rPr>
          <w:rFonts w:ascii="宋体" w:hAnsi="宋体"/>
          <w:b/>
          <w:color w:val="000000" w:themeColor="text1"/>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9"/>
        <w:rPr>
          <w:rFonts w:ascii="宋体" w:hAnsi="宋体"/>
          <w:b/>
          <w:color w:val="000000" w:themeColor="text1"/>
        </w:rPr>
      </w:pPr>
      <w:r>
        <w:rPr>
          <w:rFonts w:hint="eastAsia" w:ascii="宋体" w:hAnsi="宋体"/>
          <w:b/>
          <w:color w:val="000000" w:themeColor="text1"/>
        </w:rPr>
        <w:t>表5-2</w:t>
      </w:r>
      <w:r>
        <w:rPr>
          <w:rFonts w:hint="default" w:ascii="宋体" w:hAnsi="宋体"/>
          <w:b/>
          <w:color w:val="000000" w:themeColor="text1"/>
          <w:lang w:val="en-US"/>
        </w:rPr>
        <w:t xml:space="preserve"> </w:t>
      </w:r>
      <w:r>
        <w:rPr>
          <w:rFonts w:hint="eastAsia" w:ascii="宋体" w:hAnsi="宋体"/>
          <w:b/>
          <w:color w:val="000000" w:themeColor="text1"/>
        </w:rPr>
        <w:t>企业生产轴承钢材产品应具备的检验设备</w:t>
      </w:r>
    </w:p>
    <w:tbl>
      <w:tblPr>
        <w:tblStyle w:val="2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81"/>
        <w:gridCol w:w="870"/>
        <w:gridCol w:w="1365"/>
        <w:gridCol w:w="2475"/>
        <w:gridCol w:w="1500"/>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tblHeader/>
          <w:jc w:val="center"/>
        </w:trPr>
        <w:tc>
          <w:tcPr>
            <w:tcW w:w="481" w:type="dxa"/>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宋体" w:hAnsi="宋体"/>
                <w:b/>
                <w:szCs w:val="21"/>
              </w:rPr>
            </w:pPr>
            <w:r>
              <w:rPr>
                <w:rFonts w:hint="eastAsia" w:ascii="宋体" w:hAnsi="宋体"/>
                <w:b/>
                <w:szCs w:val="21"/>
              </w:rPr>
              <w:t>序号</w:t>
            </w:r>
          </w:p>
        </w:tc>
        <w:tc>
          <w:tcPr>
            <w:tcW w:w="870" w:type="dxa"/>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宋体" w:hAnsi="宋体"/>
                <w:b/>
                <w:szCs w:val="21"/>
              </w:rPr>
            </w:pPr>
            <w:r>
              <w:rPr>
                <w:rFonts w:hint="eastAsia" w:ascii="宋体" w:hAnsi="宋体"/>
                <w:b/>
                <w:szCs w:val="21"/>
              </w:rPr>
              <w:t>产品</w:t>
            </w:r>
          </w:p>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宋体" w:hAnsi="宋体"/>
                <w:b/>
                <w:szCs w:val="21"/>
              </w:rPr>
            </w:pPr>
            <w:r>
              <w:rPr>
                <w:rFonts w:hint="eastAsia" w:ascii="宋体" w:hAnsi="宋体"/>
                <w:b/>
                <w:szCs w:val="21"/>
              </w:rPr>
              <w:t>单元</w:t>
            </w:r>
          </w:p>
        </w:tc>
        <w:tc>
          <w:tcPr>
            <w:tcW w:w="1365" w:type="dxa"/>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3"/>
              <w:jc w:val="center"/>
              <w:outlineLvl w:val="9"/>
              <w:rPr>
                <w:rFonts w:ascii="宋体" w:hAnsi="宋体"/>
                <w:b/>
                <w:szCs w:val="21"/>
              </w:rPr>
            </w:pPr>
            <w:r>
              <w:rPr>
                <w:rFonts w:hint="eastAsia" w:ascii="宋体" w:hAnsi="宋体"/>
                <w:b/>
                <w:szCs w:val="21"/>
              </w:rPr>
              <w:t>检验项目</w:t>
            </w:r>
          </w:p>
        </w:tc>
        <w:tc>
          <w:tcPr>
            <w:tcW w:w="247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ascii="宋体" w:hAnsi="宋体"/>
                <w:b/>
                <w:szCs w:val="21"/>
              </w:rPr>
            </w:pPr>
            <w:r>
              <w:rPr>
                <w:rFonts w:hint="eastAsia" w:ascii="宋体" w:hAnsi="宋体"/>
                <w:b/>
                <w:szCs w:val="21"/>
              </w:rPr>
              <w:t>依据标准</w:t>
            </w:r>
          </w:p>
          <w:p>
            <w:pPr>
              <w:keepNext w:val="0"/>
              <w:keepLines w:val="0"/>
              <w:pageBreakBefore w:val="0"/>
              <w:widowControl w:val="0"/>
              <w:tabs>
                <w:tab w:val="left" w:pos="0"/>
              </w:tabs>
              <w:kinsoku/>
              <w:wordWrap/>
              <w:overflowPunct/>
              <w:topLinePunct w:val="0"/>
              <w:autoSpaceDE/>
              <w:autoSpaceDN/>
              <w:bidi w:val="0"/>
              <w:snapToGrid/>
              <w:spacing w:line="240" w:lineRule="auto"/>
              <w:ind w:right="73"/>
              <w:jc w:val="center"/>
              <w:outlineLvl w:val="9"/>
              <w:rPr>
                <w:rFonts w:ascii="宋体" w:hAnsi="宋体"/>
                <w:b/>
                <w:szCs w:val="21"/>
              </w:rPr>
            </w:pPr>
            <w:r>
              <w:rPr>
                <w:rFonts w:hint="eastAsia" w:ascii="宋体" w:hAnsi="宋体"/>
                <w:b/>
                <w:szCs w:val="21"/>
              </w:rPr>
              <w:t>及条款</w:t>
            </w:r>
          </w:p>
        </w:tc>
        <w:tc>
          <w:tcPr>
            <w:tcW w:w="1500" w:type="dxa"/>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3"/>
              <w:jc w:val="center"/>
              <w:outlineLvl w:val="9"/>
              <w:rPr>
                <w:rFonts w:ascii="宋体" w:hAnsi="宋体"/>
                <w:b/>
                <w:szCs w:val="21"/>
              </w:rPr>
            </w:pPr>
            <w:r>
              <w:rPr>
                <w:rFonts w:hint="eastAsia" w:ascii="宋体" w:hAnsi="宋体"/>
                <w:b/>
                <w:szCs w:val="21"/>
              </w:rPr>
              <w:t>检验设备</w:t>
            </w:r>
          </w:p>
        </w:tc>
        <w:tc>
          <w:tcPr>
            <w:tcW w:w="2595" w:type="dxa"/>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ascii="宋体" w:hAnsi="宋体"/>
                <w:b/>
                <w:szCs w:val="21"/>
              </w:rPr>
            </w:pPr>
            <w:r>
              <w:rPr>
                <w:rFonts w:hint="eastAsia" w:ascii="宋体" w:hAnsi="宋体"/>
                <w:b/>
                <w:szCs w:val="21"/>
              </w:rPr>
              <w:t>精度或</w:t>
            </w:r>
          </w:p>
          <w:p>
            <w:pPr>
              <w:keepNext w:val="0"/>
              <w:keepLines w:val="0"/>
              <w:pageBreakBefore w:val="0"/>
              <w:widowControl w:val="0"/>
              <w:tabs>
                <w:tab w:val="left" w:pos="0"/>
              </w:tabs>
              <w:kinsoku/>
              <w:wordWrap/>
              <w:overflowPunct/>
              <w:topLinePunct w:val="0"/>
              <w:autoSpaceDE/>
              <w:autoSpaceDN/>
              <w:bidi w:val="0"/>
              <w:snapToGrid/>
              <w:spacing w:line="240" w:lineRule="auto"/>
              <w:ind w:right="73"/>
              <w:jc w:val="center"/>
              <w:outlineLvl w:val="9"/>
              <w:rPr>
                <w:rFonts w:ascii="宋体" w:hAnsi="宋体"/>
                <w:b/>
                <w:szCs w:val="21"/>
              </w:rPr>
            </w:pPr>
            <w:r>
              <w:rPr>
                <w:rFonts w:hint="eastAsia" w:ascii="宋体" w:hAnsi="宋体"/>
                <w:b/>
                <w:szCs w:val="21"/>
              </w:rPr>
              <w:t>测量范围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1</w:t>
            </w:r>
          </w:p>
        </w:tc>
        <w:tc>
          <w:tcPr>
            <w:tcW w:w="870"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轴承钢圆钢及盘条</w:t>
            </w:r>
          </w:p>
        </w:tc>
        <w:tc>
          <w:tcPr>
            <w:tcW w:w="1365" w:type="dxa"/>
            <w:vMerge w:val="restart"/>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尺寸</w:t>
            </w:r>
          </w:p>
        </w:tc>
        <w:tc>
          <w:tcPr>
            <w:tcW w:w="2475"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kern w:val="0"/>
                <w:szCs w:val="21"/>
              </w:rPr>
              <w:t>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5.1、5.2</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外径千分尺或游标卡尺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外径千分尺精度≥0.001mm；游标卡尺精度≥0.02mm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c>
          <w:tcPr>
            <w:tcW w:w="247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卷尺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精度≥1mm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化学成分</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kern w:val="0"/>
                <w:szCs w:val="21"/>
              </w:rPr>
              <w:t>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化学分析设备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能分析C、Si、Mn、S、P、Cr、Ni、Cu、Mo、Ca、Ti、Al、As、Sn、Sb、Pb元素，分析精度应满足产品标准的要求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氧含量</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asciiTheme="minorEastAsia" w:hAnsiTheme="minorEastAsia" w:eastAsiaTheme="minorEastAsia"/>
                <w:color w:val="000000" w:themeColor="text1"/>
                <w:szCs w:val="21"/>
              </w:rPr>
              <w:t>6.</w:t>
            </w:r>
            <w:r>
              <w:rPr>
                <w:rFonts w:hint="eastAsia" w:asciiTheme="minorEastAsia" w:hAnsiTheme="minorEastAsia" w:eastAsiaTheme="minorEastAsia"/>
                <w:color w:val="000000" w:themeColor="text1"/>
                <w:szCs w:val="21"/>
              </w:rPr>
              <w:t>1</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氧含量分析</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能分析氧元素，分析精度应满足产品标准的要求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低倍</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6.6</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低倍检验设备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退火断口、</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发蓝断口</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《高碳铬轴承钢》6</w:t>
            </w:r>
            <w:r>
              <w:rPr>
                <w:rFonts w:asciiTheme="minorEastAsia" w:hAnsiTheme="minorEastAsia" w:eastAsiaTheme="minorEastAsia"/>
                <w:color w:val="000000" w:themeColor="text1"/>
                <w:kern w:val="0"/>
                <w:szCs w:val="21"/>
              </w:rPr>
              <w:t>.7</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放大镜</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szCs w:val="21"/>
              </w:rPr>
              <w:t>放大镜倍数＜10</w:t>
            </w:r>
            <w:r>
              <w:rPr>
                <w:rFonts w:hint="eastAsia" w:asciiTheme="minorEastAsia" w:hAnsiTheme="minorEastAsia" w:eastAsiaTheme="minorEastAsia"/>
                <w:color w:val="000000" w:themeColor="text1"/>
                <w:kern w:val="0"/>
                <w:szCs w:val="21"/>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非金属夹</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杂物</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《高碳铬轴承钢》6</w:t>
            </w:r>
            <w:r>
              <w:rPr>
                <w:rFonts w:asciiTheme="minorEastAsia" w:hAnsiTheme="minorEastAsia" w:eastAsiaTheme="minorEastAsia"/>
                <w:color w:val="000000" w:themeColor="text1"/>
                <w:kern w:val="0"/>
                <w:szCs w:val="21"/>
              </w:rPr>
              <w:t>.8</w:t>
            </w:r>
          </w:p>
        </w:tc>
        <w:tc>
          <w:tcPr>
            <w:tcW w:w="1500"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金相制样</w:t>
            </w:r>
          </w:p>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设备、金相</w:t>
            </w:r>
          </w:p>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显微镜、金相试样热处理</w:t>
            </w:r>
          </w:p>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设备</w:t>
            </w:r>
          </w:p>
        </w:tc>
        <w:tc>
          <w:tcPr>
            <w:tcW w:w="2595" w:type="dxa"/>
            <w:vMerge w:val="restart"/>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金相显微镜放大倍数≥500X，具备图像采集系统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脱碳层</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《高碳铬轴承钢》6</w:t>
            </w:r>
            <w:r>
              <w:rPr>
                <w:rFonts w:asciiTheme="minorEastAsia" w:hAnsiTheme="minorEastAsia" w:eastAsiaTheme="minorEastAsia"/>
                <w:color w:val="000000" w:themeColor="text1"/>
                <w:kern w:val="0"/>
                <w:szCs w:val="21"/>
              </w:rPr>
              <w:t>.9</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显微组织</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6.10</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碳化物网状</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6.11</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碳化物带状</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6.11</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碳化物液析</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《高碳铬轴承钢》6</w:t>
            </w:r>
            <w:r>
              <w:rPr>
                <w:rFonts w:asciiTheme="minorEastAsia" w:hAnsiTheme="minorEastAsia" w:eastAsiaTheme="minorEastAsia"/>
                <w:color w:val="000000" w:themeColor="text1"/>
                <w:kern w:val="0"/>
                <w:szCs w:val="21"/>
              </w:rPr>
              <w:t>.11</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显微孔隙</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6.12</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退火硬度</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6.4</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布氏硬度</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试验机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bookmarkStart w:id="12" w:name="OLE_LINK6"/>
            <w:bookmarkStart w:id="13" w:name="OLE_LINK5"/>
            <w:r>
              <w:rPr>
                <w:rFonts w:hint="eastAsia" w:asciiTheme="minorEastAsia" w:hAnsiTheme="minorEastAsia" w:eastAsiaTheme="minorEastAsia"/>
                <w:color w:val="000000" w:themeColor="text1"/>
                <w:szCs w:val="21"/>
              </w:rPr>
              <w:t>应符合GB/T231.2-</w:t>
            </w:r>
            <w:r>
              <w:rPr>
                <w:rFonts w:asciiTheme="minorEastAsia" w:hAnsiTheme="minorEastAsia" w:eastAsiaTheme="minorEastAsia"/>
                <w:color w:val="000000" w:themeColor="text1"/>
                <w:szCs w:val="21"/>
              </w:rPr>
              <w:t>2012</w:t>
            </w:r>
            <w:r>
              <w:rPr>
                <w:rFonts w:hint="eastAsia" w:asciiTheme="minorEastAsia" w:hAnsiTheme="minorEastAsia" w:eastAsiaTheme="minorEastAsia"/>
                <w:color w:val="000000" w:themeColor="text1"/>
                <w:szCs w:val="21"/>
              </w:rPr>
              <w:t>的规定</w:t>
            </w:r>
            <w:bookmarkEnd w:id="12"/>
            <w:bookmarkEnd w:id="13"/>
            <w:r>
              <w:rPr>
                <w:rFonts w:hint="eastAsia" w:asciiTheme="minorEastAsia" w:hAnsiTheme="minorEastAsia" w:eastAsiaTheme="minorEastAsia"/>
                <w:color w:val="000000" w:themeColor="text1"/>
                <w:szCs w:val="21"/>
              </w:rPr>
              <w:t>，能施加预定试验力或9.807N～29.42KN范围内的试验力，建议设备至少应配备</w:t>
            </w:r>
            <w:bookmarkStart w:id="14" w:name="OLE_LINK2"/>
            <w:bookmarkStart w:id="15" w:name="OLE_LINK1"/>
            <w:r>
              <w:rPr>
                <w:rFonts w:hint="eastAsia" w:asciiTheme="minorEastAsia" w:hAnsiTheme="minorEastAsia" w:eastAsiaTheme="minorEastAsia"/>
                <w:color w:val="000000" w:themeColor="text1"/>
                <w:szCs w:val="21"/>
              </w:rPr>
              <w:t>HBW2.5/187.5</w:t>
            </w:r>
            <w:bookmarkEnd w:id="14"/>
            <w:bookmarkEnd w:id="15"/>
            <w:r>
              <w:rPr>
                <w:rFonts w:hint="eastAsia" w:asciiTheme="minorEastAsia" w:hAnsiTheme="minorEastAsia" w:eastAsiaTheme="minorEastAsia"/>
                <w:color w:val="000000" w:themeColor="text1"/>
                <w:szCs w:val="21"/>
              </w:rPr>
              <w:t>、HBW5/750、</w:t>
            </w:r>
            <w:r>
              <w:rPr>
                <w:rFonts w:asciiTheme="minorEastAsia" w:hAnsiTheme="minorEastAsia" w:eastAsiaTheme="minorEastAsia"/>
                <w:color w:val="000000" w:themeColor="text1"/>
                <w:szCs w:val="21"/>
              </w:rPr>
              <w:t>HBW</w:t>
            </w:r>
            <w:r>
              <w:rPr>
                <w:rFonts w:hint="eastAsia" w:asciiTheme="minorEastAsia" w:hAnsiTheme="minorEastAsia" w:eastAsiaTheme="minorEastAsia"/>
                <w:color w:val="000000" w:themeColor="text1"/>
                <w:szCs w:val="21"/>
              </w:rPr>
              <w:t>10</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3000三个标尺（可根据产品的实际情况进行调整）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顶锻</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kern w:val="0"/>
                <w:szCs w:val="21"/>
              </w:rPr>
              <w:t>《高碳铬轴承钢》6</w:t>
            </w:r>
            <w:r>
              <w:rPr>
                <w:rFonts w:asciiTheme="minorEastAsia" w:hAnsiTheme="minorEastAsia" w:eastAsiaTheme="minorEastAsia"/>
                <w:color w:val="000000" w:themeColor="text1"/>
                <w:kern w:val="0"/>
                <w:szCs w:val="21"/>
              </w:rPr>
              <w:t>.5</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顶锻试验设备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火花法检验</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砂轮机或看</w:t>
            </w:r>
          </w:p>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谱镜</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12"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481" w:type="dxa"/>
            <w:vMerge w:val="restart"/>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2</w:t>
            </w:r>
          </w:p>
        </w:tc>
        <w:tc>
          <w:tcPr>
            <w:tcW w:w="870" w:type="dxa"/>
            <w:vMerge w:val="restart"/>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轴承钢钢管</w:t>
            </w:r>
          </w:p>
        </w:tc>
        <w:tc>
          <w:tcPr>
            <w:tcW w:w="1365" w:type="dxa"/>
            <w:vMerge w:val="restart"/>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尺寸</w:t>
            </w:r>
          </w:p>
        </w:tc>
        <w:tc>
          <w:tcPr>
            <w:tcW w:w="2475" w:type="dxa"/>
            <w:vMerge w:val="restart"/>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asciiTheme="minorEastAsia" w:hAnsiTheme="minorEastAsia" w:eastAsiaTheme="minorEastAsia"/>
                <w:bCs/>
                <w:color w:val="000000" w:themeColor="text1"/>
                <w:szCs w:val="21"/>
              </w:rPr>
              <w:t>4</w:t>
            </w: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外径千分尺或游标卡尺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外径千分尺精度≥0.001mm；游标卡尺精度≥0.02mm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color w:val="000000" w:themeColor="text1"/>
                <w:szCs w:val="21"/>
              </w:rPr>
            </w:pPr>
          </w:p>
        </w:tc>
        <w:tc>
          <w:tcPr>
            <w:tcW w:w="247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before="63" w:beforeLines="20" w:after="63" w:afterLines="20" w:line="290" w:lineRule="exact"/>
              <w:ind w:right="7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szCs w:val="21"/>
              </w:rPr>
              <w:t>壁厚千分尺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before="63" w:beforeLines="20" w:after="63" w:afterLines="20"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精度≥0.01mm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p>
        </w:tc>
        <w:tc>
          <w:tcPr>
            <w:tcW w:w="2475"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before="63" w:beforeLines="20" w:after="63" w:afterLines="20" w:line="290" w:lineRule="exact"/>
              <w:ind w:right="7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kern w:val="0"/>
                <w:szCs w:val="21"/>
              </w:rPr>
              <w:t>卷尺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before="63" w:beforeLines="20" w:after="63" w:afterLines="20"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精度≥1mm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化学成分</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《高碳铬轴承钢无缝钢管》</w:t>
            </w:r>
            <w:r>
              <w:rPr>
                <w:rFonts w:asciiTheme="minorEastAsia" w:hAnsiTheme="minorEastAsia" w:eastAsiaTheme="minorEastAsia"/>
                <w:bCs/>
                <w:color w:val="000000" w:themeColor="text1"/>
                <w:szCs w:val="21"/>
              </w:rPr>
              <w:t>5.1</w:t>
            </w: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kern w:val="0"/>
                <w:szCs w:val="21"/>
              </w:rPr>
              <w:t>化学分析设备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能分析C、Si、Mn、S、P、Cr、Ni、Cu、Mo、Ca、Ti、Al、As、Sn、Sb、Pb元素，分析精度应满足产品标准的要求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氧含量</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5.1</w:t>
            </w: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氧含量分析</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kern w:val="0"/>
                <w:szCs w:val="21"/>
              </w:rPr>
              <w:t>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能分析氧元素，分析精度应满足产品标准的要求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低倍</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5.5</w:t>
            </w: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kern w:val="0"/>
                <w:szCs w:val="21"/>
              </w:rPr>
              <w:t>低倍检验设备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非金属夹</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杂物</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5.8</w:t>
            </w:r>
          </w:p>
        </w:tc>
        <w:tc>
          <w:tcPr>
            <w:tcW w:w="1500" w:type="dxa"/>
            <w:vMerge w:val="restart"/>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金相制样设备、</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金相显微镜、</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kern w:val="0"/>
                <w:szCs w:val="21"/>
              </w:rPr>
              <w:t>金相试样热处理设备</w:t>
            </w:r>
          </w:p>
        </w:tc>
        <w:tc>
          <w:tcPr>
            <w:tcW w:w="2595" w:type="dxa"/>
            <w:vMerge w:val="restart"/>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金相显微镜放大倍数≥500X，具备图像采集系统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脱碳层</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5.9</w:t>
            </w:r>
          </w:p>
        </w:tc>
        <w:tc>
          <w:tcPr>
            <w:tcW w:w="150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显微组织</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《高碳铬轴承钢无缝钢管》5</w:t>
            </w:r>
            <w:r>
              <w:rPr>
                <w:rFonts w:asciiTheme="minorEastAsia" w:hAnsiTheme="minorEastAsia" w:eastAsiaTheme="minorEastAsia"/>
                <w:color w:val="000000" w:themeColor="text1"/>
                <w:kern w:val="0"/>
                <w:szCs w:val="21"/>
              </w:rPr>
              <w:t>.6</w:t>
            </w:r>
          </w:p>
        </w:tc>
        <w:tc>
          <w:tcPr>
            <w:tcW w:w="150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碳化物网状</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《高碳铬轴承钢无缝钢管》5</w:t>
            </w:r>
            <w:r>
              <w:rPr>
                <w:rFonts w:asciiTheme="minorEastAsia" w:hAnsiTheme="minorEastAsia" w:eastAsiaTheme="minorEastAsia"/>
                <w:color w:val="000000" w:themeColor="text1"/>
                <w:kern w:val="0"/>
                <w:szCs w:val="21"/>
              </w:rPr>
              <w:t>.7</w:t>
            </w:r>
          </w:p>
        </w:tc>
        <w:tc>
          <w:tcPr>
            <w:tcW w:w="150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碳化物带状</w:t>
            </w:r>
          </w:p>
        </w:tc>
        <w:tc>
          <w:tcPr>
            <w:tcW w:w="2475" w:type="dxa"/>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《高碳铬轴承钢无缝钢管》5</w:t>
            </w:r>
            <w:r>
              <w:rPr>
                <w:rFonts w:asciiTheme="minorEastAsia" w:hAnsiTheme="minorEastAsia" w:eastAsiaTheme="minorEastAsia"/>
                <w:color w:val="000000" w:themeColor="text1"/>
                <w:kern w:val="0"/>
                <w:szCs w:val="21"/>
              </w:rPr>
              <w:t>.7</w:t>
            </w:r>
          </w:p>
        </w:tc>
        <w:tc>
          <w:tcPr>
            <w:tcW w:w="150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碳化物液析</w:t>
            </w:r>
          </w:p>
        </w:tc>
        <w:tc>
          <w:tcPr>
            <w:tcW w:w="2475" w:type="dxa"/>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5.7</w:t>
            </w:r>
          </w:p>
        </w:tc>
        <w:tc>
          <w:tcPr>
            <w:tcW w:w="150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显微孔隙</w:t>
            </w:r>
          </w:p>
        </w:tc>
        <w:tc>
          <w:tcPr>
            <w:tcW w:w="2475" w:type="dxa"/>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5.10</w:t>
            </w:r>
          </w:p>
        </w:tc>
        <w:tc>
          <w:tcPr>
            <w:tcW w:w="150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涡流探伤</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color w:val="000000" w:themeColor="text1"/>
                <w:szCs w:val="21"/>
              </w:rPr>
              <w:t>5.11</w:t>
            </w: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在线涡流探伤设备、剩磁测量仪</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验收等级应满足E4H或</w:t>
            </w:r>
          </w:p>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E4级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超声波探伤设备</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（适用于生产高级或特级优质钢）</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color w:val="000000" w:themeColor="text1"/>
                <w:szCs w:val="21"/>
              </w:rPr>
              <w:t>5.11</w:t>
            </w: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在线超声波探伤设备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验收等级应满足L2级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4"/>
              <w:jc w:val="center"/>
              <w:textAlignment w:val="auto"/>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4"/>
              <w:jc w:val="center"/>
              <w:textAlignment w:val="auto"/>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退火硬度</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《高碳铬轴承钢无缝钢管》5</w:t>
            </w:r>
            <w:r>
              <w:rPr>
                <w:rFonts w:asciiTheme="minorEastAsia" w:hAnsiTheme="minorEastAsia" w:eastAsiaTheme="minorEastAsia"/>
                <w:color w:val="000000" w:themeColor="text1"/>
                <w:kern w:val="0"/>
                <w:szCs w:val="21"/>
              </w:rPr>
              <w:t>.4</w:t>
            </w:r>
          </w:p>
        </w:tc>
        <w:tc>
          <w:tcPr>
            <w:tcW w:w="15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布氏硬度</w:t>
            </w:r>
          </w:p>
          <w:p>
            <w:pPr>
              <w:keepNext w:val="0"/>
              <w:keepLines w:val="0"/>
              <w:pageBreakBefore w:val="0"/>
              <w:widowControl w:val="0"/>
              <w:tabs>
                <w:tab w:val="left" w:pos="0"/>
              </w:tabs>
              <w:kinsoku/>
              <w:wordWrap/>
              <w:overflowPunct/>
              <w:topLinePunct w:val="0"/>
              <w:autoSpaceDE/>
              <w:autoSpaceDN/>
              <w:bidi w:val="0"/>
              <w:adjustRightInd/>
              <w:snapToGrid/>
              <w:spacing w:line="290" w:lineRule="exact"/>
              <w:ind w:right="7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color w:val="000000" w:themeColor="text1"/>
                <w:kern w:val="0"/>
                <w:szCs w:val="21"/>
              </w:rPr>
              <w:t>试验机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29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szCs w:val="21"/>
              </w:rPr>
              <w:t>应符合GB/T231.2-</w:t>
            </w:r>
            <w:r>
              <w:rPr>
                <w:rFonts w:asciiTheme="minorEastAsia" w:hAnsiTheme="minorEastAsia" w:eastAsiaTheme="minorEastAsia"/>
                <w:color w:val="000000" w:themeColor="text1"/>
                <w:szCs w:val="21"/>
              </w:rPr>
              <w:t>2012</w:t>
            </w:r>
            <w:r>
              <w:rPr>
                <w:rFonts w:hint="eastAsia" w:asciiTheme="minorEastAsia" w:hAnsiTheme="minorEastAsia" w:eastAsiaTheme="minorEastAsia"/>
                <w:color w:val="000000" w:themeColor="text1"/>
                <w:szCs w:val="21"/>
              </w:rPr>
              <w:t>的规定，能施加预定试验力或9.807N～29.42</w:t>
            </w:r>
            <w:bookmarkStart w:id="16" w:name="OLE_LINK7"/>
            <w:bookmarkStart w:id="17" w:name="OLE_LINK8"/>
            <w:r>
              <w:rPr>
                <w:rFonts w:hint="eastAsia" w:asciiTheme="minorEastAsia" w:hAnsiTheme="minorEastAsia" w:eastAsiaTheme="minorEastAsia"/>
                <w:color w:val="000000" w:themeColor="text1"/>
                <w:szCs w:val="21"/>
              </w:rPr>
              <w:t>KN</w:t>
            </w:r>
            <w:bookmarkEnd w:id="16"/>
            <w:bookmarkEnd w:id="17"/>
            <w:r>
              <w:rPr>
                <w:rFonts w:hint="eastAsia" w:asciiTheme="minorEastAsia" w:hAnsiTheme="minorEastAsia" w:eastAsiaTheme="minorEastAsia"/>
                <w:color w:val="000000" w:themeColor="text1"/>
                <w:szCs w:val="21"/>
              </w:rPr>
              <w:t>范围内的试验力，建议设备至少应配备HBW2.5/187.5、HBW5/750、</w:t>
            </w:r>
            <w:r>
              <w:rPr>
                <w:rFonts w:asciiTheme="minorEastAsia" w:hAnsiTheme="minorEastAsia" w:eastAsiaTheme="minorEastAsia"/>
                <w:color w:val="000000" w:themeColor="text1"/>
                <w:szCs w:val="21"/>
              </w:rPr>
              <w:t>HBW</w:t>
            </w:r>
            <w:r>
              <w:rPr>
                <w:rFonts w:hint="eastAsia" w:asciiTheme="minorEastAsia" w:hAnsiTheme="minorEastAsia" w:eastAsiaTheme="minorEastAsia"/>
                <w:color w:val="000000" w:themeColor="text1"/>
                <w:szCs w:val="21"/>
              </w:rPr>
              <w:t>10</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3000三个标尺（可根据产品的实际情况进行调整）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restart"/>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3</w:t>
            </w:r>
          </w:p>
        </w:tc>
        <w:tc>
          <w:tcPr>
            <w:tcW w:w="870" w:type="dxa"/>
            <w:vMerge w:val="restart"/>
            <w:vAlign w:val="center"/>
          </w:tcPr>
          <w:p>
            <w:pPr>
              <w:keepNext w:val="0"/>
              <w:keepLines w:val="0"/>
              <w:pageBreakBefore w:val="0"/>
              <w:widowControl w:val="0"/>
              <w:kinsoku/>
              <w:wordWrap/>
              <w:overflowPunct/>
              <w:topLinePunct w:val="0"/>
              <w:autoSpaceDE/>
              <w:autoSpaceDN/>
              <w:bidi w:val="0"/>
              <w:snapToGrid/>
              <w:spacing w:line="240" w:lineRule="auto"/>
              <w:jc w:val="center"/>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轴承钢钢丝</w:t>
            </w:r>
          </w:p>
        </w:tc>
        <w:tc>
          <w:tcPr>
            <w:tcW w:w="1365" w:type="dxa"/>
            <w:vMerge w:val="restart"/>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尺寸</w:t>
            </w:r>
          </w:p>
        </w:tc>
        <w:tc>
          <w:tcPr>
            <w:tcW w:w="24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asciiTheme="minorEastAsia" w:hAnsiTheme="minorEastAsia" w:eastAsiaTheme="minorEastAsia"/>
                <w:kern w:val="0"/>
                <w:szCs w:val="21"/>
              </w:rPr>
              <w:t>GB/T 18579-2001</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bCs/>
                <w:szCs w:val="21"/>
              </w:rPr>
              <w:t>5.1</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外径千分尺或游标卡尺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外径千分尺精度≥0.001mm；游标卡尺精度≥0.02mm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p>
        </w:tc>
        <w:tc>
          <w:tcPr>
            <w:tcW w:w="247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卷尺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精度≥1mm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化学成分</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asciiTheme="minorEastAsia" w:hAnsiTheme="minorEastAsia" w:eastAsiaTheme="minorEastAsia"/>
                <w:kern w:val="0"/>
                <w:szCs w:val="21"/>
              </w:rPr>
              <w:t>GB/T 18579-2001</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bCs/>
                <w:szCs w:val="21"/>
              </w:rPr>
              <w:t>6.1</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化学分析设备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能分析C、Si、Mn、S、P、Cr、Ni、Cu、Mo、Ca、Ti、Al、As、Sn、Sb、Pb元素，分析精度应满足产品标准的要求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氧含量</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asciiTheme="minorEastAsia" w:hAnsiTheme="minorEastAsia" w:eastAsiaTheme="minorEastAsia"/>
                <w:kern w:val="0"/>
                <w:szCs w:val="21"/>
              </w:rPr>
              <w:t>GB/T 18579-2001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bCs/>
                <w:szCs w:val="21"/>
              </w:rPr>
              <w:t>6.1</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氧含量分析</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能分析氧元素，分析精度应满足产品标准的要求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断口</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szCs w:val="21"/>
              </w:rPr>
              <w:t>6.4</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szCs w:val="21"/>
              </w:rPr>
              <w:t>目测或放大镜</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低倍</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asciiTheme="minorEastAsia" w:hAnsiTheme="minorEastAsia" w:eastAsiaTheme="minorEastAsia"/>
                <w:kern w:val="0"/>
                <w:szCs w:val="21"/>
              </w:rPr>
              <w:t>GB/T 18579-2001</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szCs w:val="21"/>
              </w:rPr>
              <w:t>6.4</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低倍检验设备</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淬火硬度</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asciiTheme="minorEastAsia" w:hAnsiTheme="minorEastAsia" w:eastAsiaTheme="minorEastAsia"/>
                <w:kern w:val="0"/>
                <w:szCs w:val="21"/>
              </w:rPr>
              <w:t>GB/T 18579-2001</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bCs/>
                <w:szCs w:val="21"/>
              </w:rPr>
              <w:t>6.5.4</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洛氏硬度</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试验机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硬度计应符合GB/T230.2-</w:t>
            </w:r>
            <w:r>
              <w:rPr>
                <w:rFonts w:asciiTheme="minorEastAsia" w:hAnsiTheme="minorEastAsia" w:eastAsiaTheme="minorEastAsia"/>
                <w:color w:val="000000" w:themeColor="text1"/>
                <w:kern w:val="0"/>
                <w:szCs w:val="21"/>
              </w:rPr>
              <w:t>2012</w:t>
            </w:r>
            <w:r>
              <w:rPr>
                <w:rFonts w:hint="eastAsia" w:asciiTheme="minorEastAsia" w:hAnsiTheme="minorEastAsia" w:eastAsiaTheme="minorEastAsia"/>
                <w:color w:val="000000" w:themeColor="text1"/>
                <w:kern w:val="0"/>
                <w:szCs w:val="21"/>
              </w:rPr>
              <w:t>的规定，能施加GB/T230.2-</w:t>
            </w:r>
            <w:r>
              <w:rPr>
                <w:rFonts w:asciiTheme="minorEastAsia" w:hAnsiTheme="minorEastAsia" w:eastAsiaTheme="minorEastAsia"/>
                <w:color w:val="000000" w:themeColor="text1"/>
                <w:kern w:val="0"/>
                <w:szCs w:val="21"/>
              </w:rPr>
              <w:t>2012</w:t>
            </w:r>
            <w:r>
              <w:rPr>
                <w:rFonts w:hint="eastAsia" w:asciiTheme="minorEastAsia" w:hAnsiTheme="minorEastAsia" w:eastAsiaTheme="minorEastAsia"/>
                <w:color w:val="000000" w:themeColor="text1"/>
                <w:kern w:val="0"/>
                <w:szCs w:val="21"/>
              </w:rPr>
              <w:t>表1中的试验力，测量精度应优于0.5HR。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拉伸试验</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hint="eastAsia" w:asciiTheme="minorEastAsia" w:hAnsiTheme="minorEastAsia" w:eastAsiaTheme="minorEastAsia"/>
                <w:bCs/>
                <w:szCs w:val="21"/>
              </w:rPr>
              <w:t>6</w:t>
            </w:r>
            <w:r>
              <w:rPr>
                <w:rFonts w:asciiTheme="minorEastAsia" w:hAnsiTheme="minorEastAsia" w:eastAsiaTheme="minorEastAsia"/>
                <w:bCs/>
                <w:szCs w:val="21"/>
              </w:rPr>
              <w:t>.5.1</w:t>
            </w:r>
            <w:r>
              <w:rPr>
                <w:rFonts w:hint="eastAsia" w:asciiTheme="minorEastAsia" w:hAnsiTheme="minorEastAsia" w:eastAsiaTheme="minorEastAsia"/>
                <w:bCs/>
                <w:szCs w:val="21"/>
              </w:rPr>
              <w:t>、6</w:t>
            </w:r>
            <w:r>
              <w:rPr>
                <w:rFonts w:asciiTheme="minorEastAsia" w:hAnsiTheme="minorEastAsia" w:eastAsiaTheme="minorEastAsia"/>
                <w:bCs/>
                <w:szCs w:val="21"/>
              </w:rPr>
              <w:t>.5.2</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拉伸试验机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试验机的测力系统应满足GB/T16825.1-2008的要求，并且其准确度应为1级或优于1级。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非金属夹杂物</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asciiTheme="minorEastAsia" w:hAnsiTheme="minorEastAsia" w:eastAsiaTheme="minorEastAsia"/>
                <w:kern w:val="0"/>
                <w:szCs w:val="21"/>
              </w:rPr>
              <w:t>GB/T 18579-2001</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kern w:val="0"/>
                <w:szCs w:val="21"/>
              </w:rPr>
              <w:t>6.6.6</w:t>
            </w:r>
          </w:p>
        </w:tc>
        <w:tc>
          <w:tcPr>
            <w:tcW w:w="150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金相制样设备、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金相显微镜、</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金相试样热处理设备</w:t>
            </w:r>
          </w:p>
        </w:tc>
        <w:tc>
          <w:tcPr>
            <w:tcW w:w="2595" w:type="dxa"/>
            <w:vMerge w:val="restart"/>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金相显微镜放大倍数≥500X，具备图像采集系统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脱碳层</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bCs/>
                <w:szCs w:val="21"/>
              </w:rPr>
              <w:t>6.6.5</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显微组织</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tabs>
                <w:tab w:val="left" w:pos="0"/>
              </w:tabs>
              <w:kinsoku/>
              <w:wordWrap/>
              <w:overflowPunct/>
              <w:topLinePunct w:val="0"/>
              <w:autoSpaceDE/>
              <w:autoSpaceDN/>
              <w:bidi w:val="0"/>
              <w:adjustRightInd/>
              <w:snapToGrid/>
              <w:spacing w:line="320" w:lineRule="exact"/>
              <w:ind w:right="73"/>
              <w:jc w:val="center"/>
              <w:textAlignment w:val="auto"/>
              <w:outlineLvl w:val="9"/>
              <w:rPr>
                <w:rFonts w:asciiTheme="minorEastAsia" w:hAnsiTheme="minorEastAsia" w:eastAsiaTheme="minorEastAsia"/>
                <w:bCs/>
                <w:szCs w:val="21"/>
              </w:rPr>
            </w:pPr>
            <w:r>
              <w:rPr>
                <w:rFonts w:hint="eastAsia" w:asciiTheme="minorEastAsia" w:hAnsiTheme="minorEastAsia" w:eastAsiaTheme="minorEastAsia"/>
                <w:spacing w:val="-6"/>
                <w:w w:val="99"/>
                <w:kern w:val="0"/>
                <w:szCs w:val="21"/>
              </w:rPr>
              <w:t>《高碳铬轴承钢丝》</w:t>
            </w:r>
            <w:r>
              <w:rPr>
                <w:rFonts w:asciiTheme="minorEastAsia" w:hAnsiTheme="minorEastAsia" w:eastAsiaTheme="minorEastAsia"/>
                <w:spacing w:val="-6"/>
                <w:w w:val="99"/>
                <w:kern w:val="0"/>
                <w:szCs w:val="21"/>
              </w:rPr>
              <w:t>6.6.1</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碳化物网状</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tabs>
                <w:tab w:val="left" w:pos="0"/>
              </w:tabs>
              <w:kinsoku/>
              <w:wordWrap/>
              <w:overflowPunct/>
              <w:topLinePunct w:val="0"/>
              <w:autoSpaceDE/>
              <w:autoSpaceDN/>
              <w:bidi w:val="0"/>
              <w:adjustRightInd/>
              <w:snapToGrid/>
              <w:spacing w:line="320" w:lineRule="exact"/>
              <w:ind w:right="73"/>
              <w:jc w:val="center"/>
              <w:textAlignment w:val="auto"/>
              <w:outlineLvl w:val="9"/>
              <w:rPr>
                <w:rFonts w:asciiTheme="minorEastAsia" w:hAnsiTheme="minorEastAsia" w:eastAsiaTheme="minorEastAsia"/>
                <w:bCs/>
                <w:szCs w:val="21"/>
              </w:rPr>
            </w:pPr>
            <w:r>
              <w:rPr>
                <w:rFonts w:hint="eastAsia" w:asciiTheme="minorEastAsia" w:hAnsiTheme="minorEastAsia" w:eastAsiaTheme="minorEastAsia"/>
                <w:spacing w:val="-6"/>
                <w:w w:val="99"/>
                <w:kern w:val="0"/>
                <w:szCs w:val="21"/>
              </w:rPr>
              <w:t>《高碳铬轴承钢丝》6.6.3</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碳化物液析</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kern w:val="0"/>
                <w:szCs w:val="21"/>
              </w:rPr>
              <w:t>6.6.2</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显微孔隙</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kern w:val="0"/>
                <w:szCs w:val="21"/>
              </w:rPr>
              <w:t>6.6.4</w:t>
            </w:r>
          </w:p>
        </w:tc>
        <w:tc>
          <w:tcPr>
            <w:tcW w:w="1500"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p>
        </w:tc>
        <w:tc>
          <w:tcPr>
            <w:tcW w:w="2595" w:type="dxa"/>
            <w:vMerge w:val="continue"/>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szCs w:val="21"/>
              </w:rPr>
              <w:t>布氏硬度</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《高碳铬轴承钢丝》</w:t>
            </w:r>
            <w:r>
              <w:rPr>
                <w:rFonts w:hint="eastAsia" w:asciiTheme="minorEastAsia" w:hAnsiTheme="minorEastAsia" w:eastAsiaTheme="minorEastAsia"/>
                <w:bCs/>
                <w:szCs w:val="21"/>
              </w:rPr>
              <w:t>6</w:t>
            </w:r>
            <w:r>
              <w:rPr>
                <w:rFonts w:asciiTheme="minorEastAsia" w:hAnsiTheme="minorEastAsia" w:eastAsiaTheme="minorEastAsia"/>
                <w:bCs/>
                <w:szCs w:val="21"/>
              </w:rPr>
              <w:t>.5.1</w:t>
            </w:r>
            <w:r>
              <w:rPr>
                <w:rFonts w:hint="eastAsia" w:asciiTheme="minorEastAsia" w:hAnsiTheme="minorEastAsia" w:eastAsiaTheme="minorEastAsia"/>
                <w:bCs/>
                <w:szCs w:val="21"/>
              </w:rPr>
              <w:t>、6</w:t>
            </w:r>
            <w:r>
              <w:rPr>
                <w:rFonts w:asciiTheme="minorEastAsia" w:hAnsiTheme="minorEastAsia" w:eastAsiaTheme="minorEastAsia"/>
                <w:bCs/>
                <w:szCs w:val="21"/>
              </w:rPr>
              <w:t>.5.2</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布氏硬度</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试验机</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szCs w:val="21"/>
              </w:rPr>
              <w:t>应符合GB/T231.2-</w:t>
            </w:r>
            <w:r>
              <w:rPr>
                <w:rFonts w:asciiTheme="minorEastAsia" w:hAnsiTheme="minorEastAsia" w:eastAsiaTheme="minorEastAsia"/>
                <w:color w:val="000000" w:themeColor="text1"/>
                <w:szCs w:val="21"/>
              </w:rPr>
              <w:t>2012</w:t>
            </w:r>
            <w:r>
              <w:rPr>
                <w:rFonts w:hint="eastAsia" w:asciiTheme="minorEastAsia" w:hAnsiTheme="minorEastAsia" w:eastAsiaTheme="minorEastAsia"/>
                <w:color w:val="000000" w:themeColor="text1"/>
                <w:szCs w:val="21"/>
              </w:rPr>
              <w:t>的规定，能施加预定试验力或9.807N～29.42KN范围内的试验力，建议设备至少应配备HBW2.5/187.5、HBW5/750、</w:t>
            </w:r>
            <w:r>
              <w:rPr>
                <w:rFonts w:asciiTheme="minorEastAsia" w:hAnsiTheme="minorEastAsia" w:eastAsiaTheme="minorEastAsia"/>
                <w:color w:val="000000" w:themeColor="text1"/>
                <w:szCs w:val="21"/>
              </w:rPr>
              <w:t>HBW</w:t>
            </w:r>
            <w:r>
              <w:rPr>
                <w:rFonts w:hint="eastAsia" w:asciiTheme="minorEastAsia" w:hAnsiTheme="minorEastAsia" w:eastAsiaTheme="minorEastAsia"/>
                <w:color w:val="000000" w:themeColor="text1"/>
                <w:szCs w:val="21"/>
              </w:rPr>
              <w:t>10</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3000三个标尺（可根据产品的实际情况进行调整）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0" w:hRule="atLeast"/>
          <w:jc w:val="center"/>
        </w:trPr>
        <w:tc>
          <w:tcPr>
            <w:tcW w:w="481"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b/>
                <w:color w:val="000000" w:themeColor="text1"/>
                <w:szCs w:val="21"/>
              </w:rPr>
            </w:pPr>
          </w:p>
        </w:tc>
        <w:tc>
          <w:tcPr>
            <w:tcW w:w="870" w:type="dxa"/>
            <w:vMerge w:val="continue"/>
            <w:vAlign w:val="center"/>
          </w:tcPr>
          <w:p>
            <w:pPr>
              <w:keepNext w:val="0"/>
              <w:keepLines w:val="0"/>
              <w:pageBreakBefore w:val="0"/>
              <w:widowControl w:val="0"/>
              <w:tabs>
                <w:tab w:val="left" w:pos="0"/>
              </w:tabs>
              <w:kinsoku/>
              <w:wordWrap/>
              <w:overflowPunct/>
              <w:topLinePunct w:val="0"/>
              <w:autoSpaceDE/>
              <w:autoSpaceDN/>
              <w:bidi w:val="0"/>
              <w:snapToGrid/>
              <w:spacing w:line="240" w:lineRule="auto"/>
              <w:ind w:right="74"/>
              <w:jc w:val="center"/>
              <w:outlineLvl w:val="9"/>
              <w:rPr>
                <w:rFonts w:asciiTheme="minorEastAsia" w:hAnsiTheme="minorEastAsia" w:eastAsiaTheme="minorEastAsia"/>
                <w:color w:val="000000" w:themeColor="text1"/>
                <w:szCs w:val="21"/>
              </w:rPr>
            </w:pPr>
          </w:p>
        </w:tc>
        <w:tc>
          <w:tcPr>
            <w:tcW w:w="136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火花法或看谱镜</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szCs w:val="21"/>
              </w:rPr>
            </w:pPr>
            <w:r>
              <w:rPr>
                <w:rFonts w:hint="eastAsia" w:asciiTheme="minorEastAsia" w:hAnsiTheme="minorEastAsia" w:eastAsiaTheme="minorEastAsia"/>
                <w:kern w:val="0"/>
                <w:szCs w:val="21"/>
              </w:rPr>
              <w:t>《高碳铬轴承钢丝》</w:t>
            </w:r>
            <w:r>
              <w:rPr>
                <w:rFonts w:hint="eastAsia" w:asciiTheme="minorEastAsia" w:hAnsiTheme="minorEastAsia" w:eastAsiaTheme="minorEastAsia"/>
                <w:szCs w:val="21"/>
              </w:rPr>
              <w:t>8.1.2</w:t>
            </w:r>
          </w:p>
        </w:tc>
        <w:tc>
          <w:tcPr>
            <w:tcW w:w="1500"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hint="eastAsia"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砂轮机或</w:t>
            </w:r>
          </w:p>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看谱镜</w:t>
            </w:r>
          </w:p>
        </w:tc>
        <w:tc>
          <w:tcPr>
            <w:tcW w:w="2595" w:type="dxa"/>
            <w:vAlign w:val="center"/>
          </w:tcPr>
          <w:p>
            <w:pPr>
              <w:keepNext w:val="0"/>
              <w:keepLines w:val="0"/>
              <w:pageBreakBefore w:val="0"/>
              <w:widowControl w:val="0"/>
              <w:tabs>
                <w:tab w:val="center" w:pos="4363"/>
              </w:tabs>
              <w:kinsoku/>
              <w:wordWrap/>
              <w:overflowPunct/>
              <w:topLinePunct w:val="0"/>
              <w:autoSpaceDE/>
              <w:autoSpaceDN/>
              <w:bidi w:val="0"/>
              <w:adjustRightInd/>
              <w:snapToGrid/>
              <w:spacing w:line="320" w:lineRule="exact"/>
              <w:jc w:val="center"/>
              <w:textAlignment w:val="auto"/>
              <w:outlineLvl w:val="9"/>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w:t>
            </w:r>
          </w:p>
        </w:tc>
      </w:tr>
    </w:tbl>
    <w:p>
      <w:pPr>
        <w:pStyle w:val="38"/>
        <w:keepNext w:val="0"/>
        <w:keepLines w:val="0"/>
        <w:pageBreakBefore w:val="0"/>
        <w:widowControl w:val="0"/>
        <w:kinsoku/>
        <w:wordWrap/>
        <w:overflowPunct/>
        <w:topLinePunct w:val="0"/>
        <w:autoSpaceDE/>
        <w:autoSpaceDN/>
        <w:bidi w:val="0"/>
        <w:adjustRightInd/>
        <w:snapToGrid/>
        <w:spacing w:before="157" w:beforeLines="50" w:line="288" w:lineRule="auto"/>
        <w:ind w:firstLine="420" w:firstLineChars="0"/>
        <w:textAlignment w:val="auto"/>
        <w:outlineLvl w:val="9"/>
        <w:rPr>
          <w:rFonts w:asciiTheme="minorEastAsia" w:hAnsiTheme="minorEastAsia" w:eastAsiaTheme="minorEastAsia"/>
          <w:iCs/>
          <w:color w:val="000000" w:themeColor="text1"/>
          <w:kern w:val="0"/>
        </w:rPr>
      </w:pPr>
      <w:r>
        <w:rPr>
          <w:rFonts w:hint="eastAsia" w:asciiTheme="minorEastAsia" w:hAnsiTheme="minorEastAsia" w:eastAsiaTheme="minorEastAsia"/>
          <w:iCs/>
          <w:color w:val="000000" w:themeColor="text1"/>
          <w:kern w:val="0"/>
        </w:rPr>
        <w:t>注：1.本表为企业应具备的检验设备，可与上述设备名称不同，但应满足上述设备的功能性能精度要求。</w:t>
      </w:r>
    </w:p>
    <w:p>
      <w:pPr>
        <w:spacing w:line="360" w:lineRule="auto"/>
        <w:ind w:firstLine="420"/>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2．本表是产品标准规定的所有检验项目，不同产品的出厂检验项目以标准中相应规定为准。</w:t>
      </w:r>
    </w:p>
    <w:p>
      <w:pPr>
        <w:spacing w:line="360" w:lineRule="auto"/>
        <w:ind w:firstLine="420"/>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3．申报产品不含炼钢工序时可以不具备氧含量分析设备。</w:t>
      </w:r>
    </w:p>
    <w:p>
      <w:pPr>
        <w:spacing w:line="360" w:lineRule="auto"/>
        <w:ind w:firstLine="420"/>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4.</w:t>
      </w:r>
      <w:r>
        <w:rPr>
          <w:rFonts w:hint="eastAsia" w:ascii="方正仿宋简体" w:eastAsia="方正仿宋简体"/>
          <w:szCs w:val="21"/>
        </w:rPr>
        <w:t xml:space="preserve"> </w:t>
      </w:r>
      <w:r>
        <w:rPr>
          <w:rFonts w:hint="eastAsia" w:asciiTheme="minorEastAsia" w:hAnsiTheme="minorEastAsia" w:eastAsiaTheme="minorEastAsia"/>
          <w:color w:val="000000" w:themeColor="text1"/>
          <w:kern w:val="0"/>
          <w:szCs w:val="21"/>
        </w:rPr>
        <w:t>申请企业可以利用母公司或母公司内其他子公司检测设备，但必须为同一生产地址。</w:t>
      </w:r>
    </w:p>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outlineLvl w:val="9"/>
        <w:rPr>
          <w:rFonts w:ascii="宋体" w:hAnsi="宋体"/>
          <w:b/>
          <w:color w:val="000000" w:themeColor="text1"/>
        </w:rPr>
      </w:pPr>
      <w:r>
        <w:rPr>
          <w:rFonts w:hint="eastAsia" w:ascii="宋体" w:hAnsi="宋体"/>
          <w:b/>
          <w:color w:val="000000" w:themeColor="text1"/>
        </w:rPr>
        <w:t>表5-3 企业生产轴承钢材产品重要原材料</w:t>
      </w:r>
    </w:p>
    <w:tbl>
      <w:tblPr>
        <w:tblStyle w:val="26"/>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24"/>
        <w:gridCol w:w="3320"/>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b/>
                <w:color w:val="000000" w:themeColor="text1"/>
              </w:rPr>
            </w:pPr>
            <w:r>
              <w:rPr>
                <w:rFonts w:hint="eastAsia" w:ascii="宋体" w:hAnsi="宋体"/>
                <w:b/>
                <w:color w:val="000000" w:themeColor="text1"/>
              </w:rPr>
              <w:t>序号</w:t>
            </w:r>
          </w:p>
        </w:tc>
        <w:tc>
          <w:tcPr>
            <w:tcW w:w="1424"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b/>
                <w:color w:val="000000" w:themeColor="text1"/>
              </w:rPr>
            </w:pPr>
            <w:r>
              <w:rPr>
                <w:rFonts w:hint="eastAsia" w:ascii="宋体" w:hAnsi="宋体"/>
                <w:b/>
                <w:color w:val="000000" w:themeColor="text1"/>
              </w:rPr>
              <w:t>产品单元</w:t>
            </w:r>
          </w:p>
        </w:tc>
        <w:tc>
          <w:tcPr>
            <w:tcW w:w="3320"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b/>
                <w:color w:val="000000" w:themeColor="text1"/>
              </w:rPr>
            </w:pPr>
            <w:r>
              <w:rPr>
                <w:rFonts w:hint="eastAsia" w:ascii="宋体" w:hAnsi="宋体"/>
                <w:b/>
                <w:color w:val="000000" w:themeColor="text1"/>
              </w:rPr>
              <w:t>重要原材料名称</w:t>
            </w:r>
          </w:p>
        </w:tc>
        <w:tc>
          <w:tcPr>
            <w:tcW w:w="3355"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b/>
                <w:color w:val="000000" w:themeColor="text1"/>
              </w:rPr>
            </w:pPr>
            <w:r>
              <w:rPr>
                <w:rFonts w:hint="eastAsia" w:ascii="宋体" w:hAnsi="宋体"/>
                <w:b/>
                <w:color w:val="000000" w:themeColor="text1"/>
              </w:rPr>
              <w:t>依据标准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color w:val="000000" w:themeColor="text1"/>
              </w:rPr>
            </w:pPr>
            <w:r>
              <w:rPr>
                <w:rFonts w:hint="eastAsia" w:ascii="宋体" w:hAnsi="宋体"/>
                <w:color w:val="000000" w:themeColor="text1"/>
                <w:kern w:val="0"/>
              </w:rPr>
              <w:t>1</w:t>
            </w:r>
          </w:p>
        </w:tc>
        <w:tc>
          <w:tcPr>
            <w:tcW w:w="1424"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color w:val="000000" w:themeColor="text1"/>
              </w:rPr>
            </w:pPr>
            <w:r>
              <w:rPr>
                <w:rFonts w:hint="eastAsia" w:ascii="宋体" w:hAnsi="宋体"/>
                <w:color w:val="000000" w:themeColor="text1"/>
                <w:kern w:val="0"/>
              </w:rPr>
              <w:t>轴承钢钢管</w:t>
            </w:r>
          </w:p>
        </w:tc>
        <w:tc>
          <w:tcPr>
            <w:tcW w:w="3320"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color w:val="000000" w:themeColor="text1"/>
              </w:rPr>
            </w:pPr>
            <w:r>
              <w:rPr>
                <w:rFonts w:hint="eastAsia" w:ascii="宋体" w:hAnsi="宋体"/>
                <w:color w:val="000000" w:themeColor="text1"/>
                <w:kern w:val="0"/>
                <w:szCs w:val="21"/>
              </w:rPr>
              <w:t>轴承钢圆钢</w:t>
            </w:r>
          </w:p>
        </w:tc>
        <w:tc>
          <w:tcPr>
            <w:tcW w:w="3355"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color w:val="000000" w:themeColor="text1"/>
              </w:rPr>
            </w:pPr>
            <w:r>
              <w:rPr>
                <w:rFonts w:hint="eastAsia" w:ascii="宋体" w:hAnsi="宋体"/>
                <w:color w:val="000000" w:themeColor="text1"/>
                <w:kern w:val="0"/>
                <w:szCs w:val="21"/>
              </w:rPr>
              <w:t>GB/T 18254-2016《高碳铬轴承钢》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702"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color w:val="000000" w:themeColor="text1"/>
              </w:rPr>
            </w:pPr>
            <w:r>
              <w:rPr>
                <w:rFonts w:hint="eastAsia" w:ascii="宋体" w:hAnsi="宋体"/>
                <w:color w:val="000000" w:themeColor="text1"/>
                <w:kern w:val="0"/>
              </w:rPr>
              <w:t>2</w:t>
            </w:r>
          </w:p>
        </w:tc>
        <w:tc>
          <w:tcPr>
            <w:tcW w:w="1424"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color w:val="000000" w:themeColor="text1"/>
              </w:rPr>
            </w:pPr>
            <w:r>
              <w:rPr>
                <w:rFonts w:hint="eastAsia" w:ascii="宋体" w:hAnsi="宋体"/>
                <w:color w:val="000000" w:themeColor="text1"/>
                <w:kern w:val="0"/>
              </w:rPr>
              <w:t>轴承钢钢丝</w:t>
            </w:r>
          </w:p>
        </w:tc>
        <w:tc>
          <w:tcPr>
            <w:tcW w:w="3320"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color w:val="000000" w:themeColor="text1"/>
              </w:rPr>
            </w:pPr>
            <w:r>
              <w:rPr>
                <w:rFonts w:hint="eastAsia" w:ascii="宋体" w:hAnsi="宋体"/>
                <w:color w:val="000000" w:themeColor="text1"/>
                <w:kern w:val="0"/>
                <w:szCs w:val="21"/>
              </w:rPr>
              <w:t>轴承钢盘条</w:t>
            </w:r>
          </w:p>
        </w:tc>
        <w:tc>
          <w:tcPr>
            <w:tcW w:w="3355" w:type="dxa"/>
            <w:vAlign w:val="center"/>
          </w:tcPr>
          <w:p>
            <w:pPr>
              <w:keepNext w:val="0"/>
              <w:keepLines w:val="0"/>
              <w:pageBreakBefore w:val="0"/>
              <w:widowControl w:val="0"/>
              <w:kinsoku/>
              <w:wordWrap/>
              <w:overflowPunct/>
              <w:topLinePunct w:val="0"/>
              <w:autoSpaceDE/>
              <w:autoSpaceDN/>
              <w:bidi w:val="0"/>
              <w:adjustRightInd w:val="0"/>
              <w:snapToGrid/>
              <w:spacing w:before="95" w:beforeLines="30" w:line="240" w:lineRule="auto"/>
              <w:jc w:val="center"/>
              <w:textAlignment w:val="baseline"/>
              <w:outlineLvl w:val="9"/>
              <w:rPr>
                <w:rFonts w:ascii="宋体" w:hAnsi="宋体"/>
                <w:color w:val="000000" w:themeColor="text1"/>
              </w:rPr>
            </w:pPr>
            <w:r>
              <w:rPr>
                <w:rFonts w:hint="eastAsia" w:ascii="宋体" w:hAnsi="宋体"/>
                <w:color w:val="000000" w:themeColor="text1"/>
                <w:kern w:val="0"/>
                <w:szCs w:val="21"/>
              </w:rPr>
              <w:t>GB/T 18254-2016《高碳铬轴承钢》</w:t>
            </w:r>
          </w:p>
        </w:tc>
      </w:tr>
    </w:tbl>
    <w:p>
      <w:pPr>
        <w:keepNext w:val="0"/>
        <w:keepLines w:val="0"/>
        <w:pageBreakBefore w:val="0"/>
        <w:widowControl w:val="0"/>
        <w:tabs>
          <w:tab w:val="left" w:pos="0"/>
        </w:tabs>
        <w:kinsoku/>
        <w:wordWrap/>
        <w:overflowPunct/>
        <w:topLinePunct w:val="0"/>
        <w:autoSpaceDE/>
        <w:autoSpaceDN/>
        <w:bidi w:val="0"/>
        <w:adjustRightInd/>
        <w:snapToGrid/>
        <w:spacing w:before="95" w:beforeLines="30" w:after="95" w:afterLines="30" w:line="400" w:lineRule="exact"/>
        <w:jc w:val="center"/>
        <w:textAlignment w:val="auto"/>
        <w:outlineLvl w:val="9"/>
        <w:rPr>
          <w:rFonts w:ascii="宋体" w:hAnsi="宋体"/>
          <w:b/>
          <w:color w:val="000000" w:themeColor="text1"/>
        </w:rPr>
      </w:pPr>
      <w:r>
        <w:rPr>
          <w:rFonts w:hint="eastAsia" w:ascii="宋体" w:hAnsi="宋体"/>
          <w:b/>
          <w:color w:val="000000" w:themeColor="text1"/>
        </w:rPr>
        <w:t>表5-4 轴承钢材产品关键工序、质量控制点、特殊过程</w:t>
      </w:r>
    </w:p>
    <w:tbl>
      <w:tblPr>
        <w:tblStyle w:val="26"/>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64"/>
        <w:gridCol w:w="2127"/>
        <w:gridCol w:w="2128"/>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17" w:type="dxa"/>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序号</w:t>
            </w:r>
          </w:p>
        </w:tc>
        <w:tc>
          <w:tcPr>
            <w:tcW w:w="2064" w:type="dxa"/>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产品单元</w:t>
            </w:r>
          </w:p>
        </w:tc>
        <w:tc>
          <w:tcPr>
            <w:tcW w:w="2127" w:type="dxa"/>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关键工序</w:t>
            </w:r>
          </w:p>
        </w:tc>
        <w:tc>
          <w:tcPr>
            <w:tcW w:w="2128" w:type="dxa"/>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质量控制点</w:t>
            </w:r>
          </w:p>
        </w:tc>
        <w:tc>
          <w:tcPr>
            <w:tcW w:w="2128" w:type="dxa"/>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817" w:type="dxa"/>
            <w:vAlign w:val="center"/>
          </w:tcPr>
          <w:p>
            <w:pPr>
              <w:adjustRightInd w:val="0"/>
              <w:jc w:val="center"/>
              <w:textAlignment w:val="baseline"/>
              <w:rPr>
                <w:rFonts w:ascii="宋体" w:hAnsi="Courier New"/>
                <w:color w:val="000000" w:themeColor="text1"/>
              </w:rPr>
            </w:pPr>
            <w:r>
              <w:rPr>
                <w:rFonts w:hint="eastAsia" w:ascii="宋体" w:hAnsi="Courier New"/>
                <w:color w:val="000000" w:themeColor="text1"/>
              </w:rPr>
              <w:t>1</w:t>
            </w:r>
          </w:p>
        </w:tc>
        <w:tc>
          <w:tcPr>
            <w:tcW w:w="2064" w:type="dxa"/>
            <w:vAlign w:val="center"/>
          </w:tcPr>
          <w:p>
            <w:pPr>
              <w:jc w:val="center"/>
              <w:rPr>
                <w:color w:val="000000" w:themeColor="text1"/>
              </w:rPr>
            </w:pPr>
            <w:r>
              <w:rPr>
                <w:rFonts w:hint="eastAsia" w:ascii="宋体" w:hAnsi="宋体"/>
                <w:color w:val="000000" w:themeColor="text1"/>
                <w:kern w:val="0"/>
              </w:rPr>
              <w:t>轴承钢圆钢及盘条</w:t>
            </w:r>
          </w:p>
        </w:tc>
        <w:tc>
          <w:tcPr>
            <w:tcW w:w="2127" w:type="dxa"/>
            <w:vAlign w:val="center"/>
          </w:tcPr>
          <w:p>
            <w:pPr>
              <w:spacing w:line="300" w:lineRule="exact"/>
              <w:jc w:val="center"/>
              <w:rPr>
                <w:rFonts w:ascii="宋体" w:hAnsi="宋体"/>
                <w:color w:val="000000" w:themeColor="text1"/>
                <w:szCs w:val="21"/>
              </w:rPr>
            </w:pPr>
            <w:r>
              <w:rPr>
                <w:rFonts w:hint="eastAsia" w:ascii="宋体" w:hAnsi="宋体"/>
                <w:color w:val="000000" w:themeColor="text1"/>
                <w:szCs w:val="21"/>
              </w:rPr>
              <w:t>炼钢工序</w:t>
            </w:r>
          </w:p>
          <w:p>
            <w:pPr>
              <w:adjustRightInd w:val="0"/>
              <w:jc w:val="center"/>
              <w:textAlignment w:val="baseline"/>
              <w:rPr>
                <w:rFonts w:ascii="宋体" w:hAnsi="Courier New"/>
                <w:color w:val="000000" w:themeColor="text1"/>
              </w:rPr>
            </w:pPr>
            <w:r>
              <w:rPr>
                <w:rFonts w:hint="eastAsia" w:ascii="宋体" w:hAnsi="宋体"/>
                <w:color w:val="000000" w:themeColor="text1"/>
                <w:szCs w:val="21"/>
              </w:rPr>
              <w:t>轧钢工序</w:t>
            </w:r>
          </w:p>
        </w:tc>
        <w:tc>
          <w:tcPr>
            <w:tcW w:w="2128" w:type="dxa"/>
            <w:vAlign w:val="center"/>
          </w:tcPr>
          <w:p>
            <w:pPr>
              <w:spacing w:line="300" w:lineRule="exact"/>
              <w:jc w:val="center"/>
              <w:rPr>
                <w:rFonts w:ascii="宋体" w:hAnsi="宋体"/>
                <w:color w:val="000000" w:themeColor="text1"/>
                <w:kern w:val="0"/>
                <w:szCs w:val="21"/>
              </w:rPr>
            </w:pPr>
            <w:r>
              <w:rPr>
                <w:rFonts w:hint="eastAsia" w:ascii="宋体" w:hAnsi="宋体"/>
                <w:color w:val="000000" w:themeColor="text1"/>
                <w:kern w:val="0"/>
                <w:szCs w:val="21"/>
              </w:rPr>
              <w:t>冶炼工艺参数</w:t>
            </w:r>
          </w:p>
          <w:p>
            <w:pPr>
              <w:spacing w:line="300" w:lineRule="exact"/>
              <w:jc w:val="center"/>
              <w:rPr>
                <w:rFonts w:ascii="宋体" w:hAnsi="宋体"/>
                <w:color w:val="000000" w:themeColor="text1"/>
                <w:kern w:val="0"/>
                <w:szCs w:val="21"/>
              </w:rPr>
            </w:pPr>
            <w:r>
              <w:rPr>
                <w:rFonts w:hint="eastAsia" w:ascii="宋体" w:hAnsi="宋体"/>
                <w:color w:val="000000" w:themeColor="text1"/>
                <w:kern w:val="0"/>
                <w:szCs w:val="21"/>
              </w:rPr>
              <w:t>轧钢工艺参数</w:t>
            </w:r>
          </w:p>
          <w:p>
            <w:pPr>
              <w:adjustRightInd w:val="0"/>
              <w:jc w:val="center"/>
              <w:textAlignment w:val="baseline"/>
              <w:rPr>
                <w:rFonts w:ascii="宋体" w:hAnsi="Courier New"/>
                <w:color w:val="000000" w:themeColor="text1"/>
              </w:rPr>
            </w:pPr>
            <w:r>
              <w:rPr>
                <w:rFonts w:hint="eastAsia" w:ascii="宋体" w:hAnsi="宋体"/>
                <w:color w:val="000000" w:themeColor="text1"/>
                <w:kern w:val="0"/>
                <w:szCs w:val="21"/>
              </w:rPr>
              <w:t>热处理工艺参数</w:t>
            </w:r>
          </w:p>
        </w:tc>
        <w:tc>
          <w:tcPr>
            <w:tcW w:w="2128" w:type="dxa"/>
            <w:vAlign w:val="center"/>
          </w:tcPr>
          <w:p>
            <w:pPr>
              <w:adjustRightInd w:val="0"/>
              <w:jc w:val="center"/>
              <w:textAlignment w:val="baseline"/>
              <w:rPr>
                <w:rFonts w:ascii="宋体" w:hAnsi="Courier New"/>
                <w:color w:val="000000" w:themeColor="text1"/>
              </w:rPr>
            </w:pPr>
            <w:r>
              <w:rPr>
                <w:rFonts w:hint="eastAsia" w:ascii="宋体" w:hAnsi="宋体"/>
                <w:color w:val="000000" w:themeColor="text1"/>
                <w:kern w:val="0"/>
                <w:szCs w:val="21"/>
              </w:rPr>
              <w:t>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17" w:type="dxa"/>
            <w:vAlign w:val="center"/>
          </w:tcPr>
          <w:p>
            <w:pPr>
              <w:adjustRightInd w:val="0"/>
              <w:jc w:val="center"/>
              <w:textAlignment w:val="baseline"/>
              <w:rPr>
                <w:rFonts w:ascii="宋体" w:hAnsi="Courier New"/>
                <w:color w:val="000000" w:themeColor="text1"/>
              </w:rPr>
            </w:pPr>
            <w:r>
              <w:rPr>
                <w:rFonts w:hint="eastAsia" w:ascii="宋体" w:hAnsi="Courier New"/>
                <w:color w:val="000000" w:themeColor="text1"/>
              </w:rPr>
              <w:t>2</w:t>
            </w:r>
          </w:p>
        </w:tc>
        <w:tc>
          <w:tcPr>
            <w:tcW w:w="2064" w:type="dxa"/>
            <w:vAlign w:val="center"/>
          </w:tcPr>
          <w:p>
            <w:pPr>
              <w:jc w:val="center"/>
              <w:rPr>
                <w:color w:val="000000" w:themeColor="text1"/>
              </w:rPr>
            </w:pPr>
            <w:r>
              <w:rPr>
                <w:rFonts w:hint="eastAsia" w:ascii="宋体" w:hAnsi="宋体"/>
                <w:color w:val="000000" w:themeColor="text1"/>
                <w:kern w:val="0"/>
              </w:rPr>
              <w:t>轴承钢钢管</w:t>
            </w:r>
          </w:p>
        </w:tc>
        <w:tc>
          <w:tcPr>
            <w:tcW w:w="2127" w:type="dxa"/>
            <w:vAlign w:val="center"/>
          </w:tcPr>
          <w:p>
            <w:pPr>
              <w:spacing w:line="300" w:lineRule="exact"/>
              <w:jc w:val="center"/>
              <w:rPr>
                <w:rFonts w:ascii="宋体" w:hAnsi="宋体"/>
                <w:color w:val="000000" w:themeColor="text1"/>
                <w:szCs w:val="21"/>
              </w:rPr>
            </w:pPr>
            <w:r>
              <w:rPr>
                <w:rFonts w:hint="eastAsia" w:ascii="宋体" w:hAnsi="宋体"/>
                <w:color w:val="000000" w:themeColor="text1"/>
                <w:szCs w:val="21"/>
              </w:rPr>
              <w:t>炼钢工序</w:t>
            </w:r>
          </w:p>
          <w:p>
            <w:pPr>
              <w:adjustRightInd w:val="0"/>
              <w:jc w:val="center"/>
              <w:textAlignment w:val="baseline"/>
              <w:rPr>
                <w:rFonts w:ascii="宋体" w:hAnsi="Courier New"/>
                <w:color w:val="000000" w:themeColor="text1"/>
              </w:rPr>
            </w:pPr>
            <w:r>
              <w:rPr>
                <w:rFonts w:hint="eastAsia" w:ascii="宋体" w:hAnsi="宋体"/>
                <w:color w:val="000000" w:themeColor="text1"/>
                <w:szCs w:val="21"/>
              </w:rPr>
              <w:t>轧钢工序</w:t>
            </w:r>
          </w:p>
        </w:tc>
        <w:tc>
          <w:tcPr>
            <w:tcW w:w="2128" w:type="dxa"/>
            <w:vAlign w:val="center"/>
          </w:tcPr>
          <w:p>
            <w:pPr>
              <w:spacing w:line="300" w:lineRule="exact"/>
              <w:jc w:val="center"/>
              <w:rPr>
                <w:rFonts w:ascii="宋体" w:hAnsi="宋体"/>
                <w:color w:val="000000" w:themeColor="text1"/>
                <w:kern w:val="0"/>
                <w:szCs w:val="21"/>
              </w:rPr>
            </w:pPr>
            <w:r>
              <w:rPr>
                <w:rFonts w:hint="eastAsia" w:ascii="宋体" w:hAnsi="宋体"/>
                <w:color w:val="000000" w:themeColor="text1"/>
                <w:kern w:val="0"/>
                <w:szCs w:val="21"/>
              </w:rPr>
              <w:t>冶炼工艺参数</w:t>
            </w:r>
          </w:p>
          <w:p>
            <w:pPr>
              <w:spacing w:line="300" w:lineRule="exact"/>
              <w:jc w:val="center"/>
              <w:rPr>
                <w:rFonts w:ascii="宋体" w:hAnsi="宋体"/>
                <w:color w:val="000000" w:themeColor="text1"/>
                <w:kern w:val="0"/>
                <w:szCs w:val="21"/>
              </w:rPr>
            </w:pPr>
            <w:r>
              <w:rPr>
                <w:rFonts w:hint="eastAsia" w:ascii="宋体" w:hAnsi="宋体"/>
                <w:color w:val="000000" w:themeColor="text1"/>
                <w:kern w:val="0"/>
                <w:szCs w:val="21"/>
              </w:rPr>
              <w:t>轧钢工艺参数</w:t>
            </w:r>
          </w:p>
          <w:p>
            <w:pPr>
              <w:adjustRightInd w:val="0"/>
              <w:jc w:val="center"/>
              <w:textAlignment w:val="baseline"/>
              <w:rPr>
                <w:rFonts w:ascii="宋体" w:hAnsi="Courier New"/>
                <w:color w:val="000000" w:themeColor="text1"/>
              </w:rPr>
            </w:pPr>
            <w:r>
              <w:rPr>
                <w:rFonts w:hint="eastAsia" w:ascii="宋体" w:hAnsi="宋体"/>
                <w:color w:val="000000" w:themeColor="text1"/>
                <w:kern w:val="0"/>
                <w:szCs w:val="21"/>
              </w:rPr>
              <w:t>热处理工艺参数</w:t>
            </w:r>
          </w:p>
        </w:tc>
        <w:tc>
          <w:tcPr>
            <w:tcW w:w="2128" w:type="dxa"/>
            <w:vAlign w:val="center"/>
          </w:tcPr>
          <w:p>
            <w:pPr>
              <w:adjustRightInd w:val="0"/>
              <w:jc w:val="center"/>
              <w:textAlignment w:val="baseline"/>
              <w:rPr>
                <w:rFonts w:ascii="宋体" w:hAnsi="Courier New"/>
                <w:color w:val="000000" w:themeColor="text1"/>
              </w:rPr>
            </w:pPr>
            <w:r>
              <w:rPr>
                <w:rFonts w:hint="eastAsia" w:ascii="宋体" w:hAnsi="宋体"/>
                <w:color w:val="000000" w:themeColor="text1"/>
                <w:kern w:val="0"/>
                <w:szCs w:val="21"/>
              </w:rPr>
              <w:t>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817" w:type="dxa"/>
            <w:vAlign w:val="center"/>
          </w:tcPr>
          <w:p>
            <w:pPr>
              <w:adjustRightInd w:val="0"/>
              <w:jc w:val="center"/>
              <w:textAlignment w:val="baseline"/>
              <w:rPr>
                <w:rFonts w:ascii="宋体" w:hAnsi="Courier New"/>
                <w:color w:val="000000" w:themeColor="text1"/>
              </w:rPr>
            </w:pPr>
            <w:r>
              <w:rPr>
                <w:rFonts w:hint="eastAsia" w:ascii="宋体" w:hAnsi="Courier New"/>
                <w:color w:val="000000" w:themeColor="text1"/>
              </w:rPr>
              <w:t>3</w:t>
            </w:r>
          </w:p>
        </w:tc>
        <w:tc>
          <w:tcPr>
            <w:tcW w:w="2064" w:type="dxa"/>
            <w:vAlign w:val="center"/>
          </w:tcPr>
          <w:p>
            <w:pPr>
              <w:adjustRightInd w:val="0"/>
              <w:jc w:val="center"/>
              <w:textAlignment w:val="baseline"/>
              <w:rPr>
                <w:rFonts w:ascii="宋体" w:hAnsi="Courier New"/>
                <w:color w:val="000000" w:themeColor="text1"/>
              </w:rPr>
            </w:pPr>
            <w:r>
              <w:rPr>
                <w:rFonts w:hint="eastAsia" w:ascii="宋体" w:hAnsi="宋体"/>
                <w:color w:val="000000" w:themeColor="text1"/>
                <w:kern w:val="0"/>
              </w:rPr>
              <w:t>轴承钢钢丝</w:t>
            </w:r>
          </w:p>
        </w:tc>
        <w:tc>
          <w:tcPr>
            <w:tcW w:w="2127" w:type="dxa"/>
            <w:vAlign w:val="center"/>
          </w:tcPr>
          <w:p>
            <w:pPr>
              <w:adjustRightInd w:val="0"/>
              <w:jc w:val="center"/>
              <w:textAlignment w:val="baseline"/>
              <w:rPr>
                <w:rFonts w:ascii="宋体" w:hAnsi="Courier New"/>
                <w:color w:val="000000" w:themeColor="text1"/>
              </w:rPr>
            </w:pPr>
            <w:r>
              <w:rPr>
                <w:rFonts w:hint="eastAsia" w:ascii="宋体" w:hAnsi="宋体"/>
                <w:color w:val="000000" w:themeColor="text1"/>
                <w:szCs w:val="21"/>
              </w:rPr>
              <w:t>炼钢工序</w:t>
            </w:r>
          </w:p>
        </w:tc>
        <w:tc>
          <w:tcPr>
            <w:tcW w:w="2128" w:type="dxa"/>
            <w:vAlign w:val="center"/>
          </w:tcPr>
          <w:p>
            <w:pPr>
              <w:spacing w:line="300" w:lineRule="exact"/>
              <w:jc w:val="center"/>
              <w:rPr>
                <w:rFonts w:ascii="宋体" w:hAnsi="宋体"/>
                <w:color w:val="000000" w:themeColor="text1"/>
                <w:kern w:val="0"/>
                <w:szCs w:val="21"/>
              </w:rPr>
            </w:pPr>
            <w:r>
              <w:rPr>
                <w:rFonts w:hint="eastAsia" w:ascii="宋体" w:hAnsi="宋体"/>
                <w:color w:val="000000" w:themeColor="text1"/>
                <w:kern w:val="0"/>
                <w:szCs w:val="21"/>
              </w:rPr>
              <w:t>冶炼工艺参数</w:t>
            </w:r>
          </w:p>
          <w:p>
            <w:pPr>
              <w:adjustRightInd w:val="0"/>
              <w:jc w:val="center"/>
              <w:textAlignment w:val="baseline"/>
              <w:rPr>
                <w:rFonts w:ascii="宋体" w:hAnsi="Courier New"/>
                <w:color w:val="000000" w:themeColor="text1"/>
              </w:rPr>
            </w:pPr>
            <w:r>
              <w:rPr>
                <w:rFonts w:hint="eastAsia" w:ascii="宋体" w:hAnsi="宋体"/>
                <w:color w:val="000000" w:themeColor="text1"/>
                <w:kern w:val="0"/>
                <w:szCs w:val="21"/>
              </w:rPr>
              <w:t>热处理工艺参数</w:t>
            </w:r>
          </w:p>
        </w:tc>
        <w:tc>
          <w:tcPr>
            <w:tcW w:w="2128" w:type="dxa"/>
            <w:vAlign w:val="center"/>
          </w:tcPr>
          <w:p>
            <w:pPr>
              <w:adjustRightInd w:val="0"/>
              <w:jc w:val="center"/>
              <w:textAlignment w:val="baseline"/>
              <w:rPr>
                <w:rFonts w:ascii="宋体" w:hAnsi="Courier New"/>
                <w:color w:val="000000" w:themeColor="text1"/>
              </w:rPr>
            </w:pPr>
            <w:r>
              <w:rPr>
                <w:rFonts w:hint="eastAsia" w:ascii="宋体" w:hAnsi="宋体"/>
                <w:color w:val="000000" w:themeColor="text1"/>
                <w:kern w:val="0"/>
                <w:szCs w:val="21"/>
              </w:rPr>
              <w:t>热处理</w:t>
            </w:r>
          </w:p>
        </w:tc>
      </w:tr>
    </w:tbl>
    <w:p>
      <w:pPr>
        <w:spacing w:line="340" w:lineRule="atLeast"/>
        <w:ind w:firstLine="420" w:firstLineChars="200"/>
        <w:rPr>
          <w:rFonts w:ascii="宋体" w:hAnsi="宋体"/>
          <w:color w:val="000000" w:themeColor="text1"/>
        </w:rPr>
      </w:pPr>
      <w:bookmarkStart w:id="18" w:name="_Toc380962734"/>
      <w:bookmarkStart w:id="19" w:name="_Toc380962470"/>
      <w:r>
        <w:rPr>
          <w:rFonts w:hint="eastAsia" w:ascii="宋体" w:hAnsi="宋体"/>
          <w:color w:val="000000" w:themeColor="text1"/>
        </w:rPr>
        <w:t>注：</w:t>
      </w:r>
      <w:r>
        <w:rPr>
          <w:rFonts w:hint="eastAsia" w:ascii="宋体" w:hAnsi="宋体"/>
          <w:color w:val="000000" w:themeColor="text1"/>
          <w:kern w:val="0"/>
          <w:szCs w:val="21"/>
        </w:rPr>
        <w:t>申报产品不含炼钢工序和热处理工序时，可以不对炼钢和热护理工序进行控制</w:t>
      </w:r>
      <w:r>
        <w:rPr>
          <w:rFonts w:hint="eastAsia" w:ascii="宋体" w:hAnsi="宋体"/>
          <w:color w:val="000000" w:themeColor="text1"/>
        </w:rPr>
        <w:t>。</w:t>
      </w:r>
      <w:bookmarkEnd w:id="18"/>
      <w:bookmarkEnd w:id="19"/>
    </w:p>
    <w:p>
      <w:pPr>
        <w:spacing w:line="340" w:lineRule="atLeast"/>
        <w:rPr>
          <w:rFonts w:ascii="宋体" w:hAnsi="宋体"/>
          <w:color w:val="000000" w:themeColor="text1"/>
        </w:rPr>
      </w:pPr>
    </w:p>
    <w:p>
      <w:pPr>
        <w:pStyle w:val="38"/>
        <w:numPr>
          <w:ilvl w:val="0"/>
          <w:numId w:val="1"/>
        </w:numPr>
        <w:spacing w:line="360" w:lineRule="auto"/>
        <w:ind w:left="0" w:firstLine="422" w:firstLineChars="0"/>
        <w:rPr>
          <w:color w:val="000000" w:themeColor="text1"/>
        </w:rPr>
      </w:pPr>
      <w:r>
        <w:rPr>
          <w:rFonts w:hint="eastAsia" w:ascii="宋体" w:hAnsi="宋体"/>
          <w:color w:val="000000" w:themeColor="text1"/>
        </w:rPr>
        <w:t>申请发证、证书延续、许可范围变更（许可范围变更的情形含：生产地址迁移，</w:t>
      </w:r>
      <w:r>
        <w:rPr>
          <w:rFonts w:hint="eastAsia" w:ascii="宋体" w:hAnsi="宋体" w:cs="宋体"/>
        </w:rPr>
        <w:t>增加生产场所、</w:t>
      </w:r>
      <w:r>
        <w:rPr>
          <w:rFonts w:hint="eastAsia" w:ascii="宋体" w:hAnsi="宋体"/>
          <w:color w:val="000000" w:themeColor="text1"/>
        </w:rPr>
        <w:t>生产线、产品单元，</w:t>
      </w:r>
      <w:r>
        <w:rPr>
          <w:rFonts w:hint="eastAsia" w:ascii="宋体" w:hAnsi="宋体"/>
          <w:szCs w:val="24"/>
        </w:rPr>
        <w:t>重要生产工艺、</w:t>
      </w:r>
      <w:r>
        <w:rPr>
          <w:rFonts w:hint="eastAsia" w:ascii="宋体" w:hAnsi="宋体"/>
          <w:color w:val="000000" w:themeColor="text1"/>
        </w:rPr>
        <w:t>关键生产设备和生产方式变化等）需要进行实地核查的，企业应在实地核查前做好准备，</w:t>
      </w:r>
      <w:r>
        <w:rPr>
          <w:rFonts w:hint="eastAsia"/>
          <w:color w:val="000000" w:themeColor="text1"/>
        </w:rPr>
        <w:t>根据本细则第七条要求</w:t>
      </w:r>
      <w:r>
        <w:rPr>
          <w:rFonts w:hint="eastAsia" w:ascii="宋体" w:hAnsi="宋体"/>
          <w:color w:val="000000" w:themeColor="text1"/>
        </w:rPr>
        <w:t>和实际情况填写下列企业资料。</w:t>
      </w:r>
    </w:p>
    <w:p>
      <w:pPr>
        <w:pStyle w:val="38"/>
        <w:spacing w:line="360" w:lineRule="auto"/>
        <w:ind w:left="426" w:firstLine="0" w:firstLineChars="0"/>
        <w:rPr>
          <w:rFonts w:ascii="宋体" w:hAnsi="宋体"/>
          <w:color w:val="000000" w:themeColor="text1"/>
        </w:rPr>
      </w:pPr>
      <w:r>
        <w:rPr>
          <w:rFonts w:hint="eastAsia" w:ascii="宋体" w:hAnsi="宋体"/>
          <w:color w:val="000000" w:themeColor="text1"/>
        </w:rPr>
        <w:t>（一）企业生产轴承钢材产品主要工艺流程图</w:t>
      </w:r>
      <w:r>
        <w:rPr>
          <w:rFonts w:hint="eastAsia" w:ascii="宋体" w:hAnsi="宋体"/>
          <w:color w:val="000000" w:themeColor="text1"/>
          <w:kern w:val="0"/>
        </w:rPr>
        <w:t xml:space="preserve"> (见附件2-1)</w:t>
      </w:r>
      <w:r>
        <w:rPr>
          <w:rFonts w:hint="eastAsia" w:ascii="宋体" w:hAnsi="宋体"/>
          <w:color w:val="000000" w:themeColor="text1"/>
        </w:rPr>
        <w:t>；</w:t>
      </w:r>
    </w:p>
    <w:p>
      <w:pPr>
        <w:spacing w:line="360" w:lineRule="auto"/>
        <w:ind w:firstLine="409" w:firstLineChars="195"/>
        <w:rPr>
          <w:color w:val="000000" w:themeColor="text1"/>
          <w:szCs w:val="21"/>
        </w:rPr>
      </w:pPr>
      <w:r>
        <w:rPr>
          <w:rFonts w:hint="eastAsia" w:ascii="宋体" w:hAnsi="宋体"/>
          <w:color w:val="000000" w:themeColor="text1"/>
          <w:szCs w:val="21"/>
        </w:rPr>
        <w:t>（二）企业生产轴承钢材产品生产设施和检验设施表</w:t>
      </w:r>
      <w:r>
        <w:rPr>
          <w:rFonts w:hint="eastAsia" w:ascii="宋体" w:hAnsi="宋体"/>
          <w:color w:val="000000" w:themeColor="text1"/>
          <w:kern w:val="0"/>
          <w:szCs w:val="21"/>
        </w:rPr>
        <w:t>(见附件2-2)和生产场所示意图(见附件2-3)；</w:t>
      </w:r>
    </w:p>
    <w:p>
      <w:pPr>
        <w:pStyle w:val="38"/>
        <w:spacing w:line="360" w:lineRule="auto"/>
        <w:ind w:firstLineChars="0"/>
        <w:rPr>
          <w:rFonts w:ascii="宋体" w:hAnsi="宋体" w:cs="Times New Roman"/>
          <w:iCs/>
          <w:color w:val="000000" w:themeColor="text1"/>
          <w:kern w:val="0"/>
        </w:rPr>
      </w:pPr>
      <w:r>
        <w:rPr>
          <w:rFonts w:hint="eastAsia" w:ascii="宋体" w:hAnsi="宋体"/>
          <w:iCs/>
          <w:color w:val="000000" w:themeColor="text1"/>
          <w:kern w:val="0"/>
        </w:rPr>
        <w:t>（三）</w:t>
      </w:r>
      <w:r>
        <w:rPr>
          <w:rFonts w:hint="eastAsia" w:ascii="宋体" w:hAnsi="宋体"/>
          <w:color w:val="000000" w:themeColor="text1"/>
        </w:rPr>
        <w:t>企业生产轴承钢材产品生产设备表</w:t>
      </w:r>
      <w:r>
        <w:rPr>
          <w:rFonts w:hint="eastAsia" w:ascii="宋体" w:hAnsi="宋体"/>
          <w:color w:val="000000" w:themeColor="text1"/>
          <w:kern w:val="0"/>
        </w:rPr>
        <w:t>(见附件2-4)；</w:t>
      </w:r>
    </w:p>
    <w:p>
      <w:pPr>
        <w:spacing w:line="360" w:lineRule="auto"/>
        <w:ind w:firstLine="420" w:firstLineChars="200"/>
        <w:rPr>
          <w:rFonts w:ascii="宋体" w:hAnsi="宋体"/>
          <w:color w:val="000000" w:themeColor="text1"/>
          <w:szCs w:val="21"/>
        </w:rPr>
      </w:pPr>
      <w:r>
        <w:rPr>
          <w:rFonts w:hint="eastAsia" w:ascii="宋体" w:hAnsi="宋体"/>
          <w:iCs/>
          <w:color w:val="000000" w:themeColor="text1"/>
          <w:kern w:val="0"/>
          <w:szCs w:val="21"/>
        </w:rPr>
        <w:t>（四）</w:t>
      </w:r>
      <w:r>
        <w:rPr>
          <w:rFonts w:hint="eastAsia" w:ascii="宋体" w:hAnsi="宋体"/>
          <w:color w:val="000000" w:themeColor="text1"/>
          <w:szCs w:val="21"/>
        </w:rPr>
        <w:t>企业生产轴承钢材产品检验设备表</w:t>
      </w:r>
      <w:r>
        <w:rPr>
          <w:rFonts w:hint="eastAsia" w:ascii="宋体" w:hAnsi="宋体"/>
          <w:color w:val="000000" w:themeColor="text1"/>
          <w:kern w:val="0"/>
          <w:szCs w:val="21"/>
        </w:rPr>
        <w:t>(见附件2-5)；</w:t>
      </w:r>
    </w:p>
    <w:p>
      <w:pPr>
        <w:spacing w:line="360" w:lineRule="auto"/>
        <w:ind w:firstLine="420" w:firstLineChars="200"/>
        <w:rPr>
          <w:rFonts w:ascii="宋体" w:hAnsi="宋体"/>
          <w:color w:val="000000" w:themeColor="text1"/>
          <w:szCs w:val="21"/>
        </w:rPr>
      </w:pPr>
      <w:r>
        <w:rPr>
          <w:rFonts w:hint="eastAsia" w:ascii="宋体" w:hAnsi="宋体"/>
          <w:iCs/>
          <w:color w:val="000000" w:themeColor="text1"/>
          <w:kern w:val="0"/>
          <w:szCs w:val="21"/>
        </w:rPr>
        <w:t>（五）</w:t>
      </w:r>
      <w:r>
        <w:rPr>
          <w:rFonts w:hint="eastAsia"/>
          <w:color w:val="000000" w:themeColor="text1"/>
          <w:szCs w:val="21"/>
        </w:rPr>
        <w:t>企业生产轴承钢材产品重要原材料明细表</w:t>
      </w:r>
      <w:r>
        <w:rPr>
          <w:rFonts w:hint="eastAsia" w:ascii="宋体" w:hAnsi="宋体"/>
          <w:color w:val="000000" w:themeColor="text1"/>
          <w:kern w:val="0"/>
          <w:szCs w:val="21"/>
        </w:rPr>
        <w:t xml:space="preserve"> (见附件2-6)；</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（六）关键岗位专业技术</w:t>
      </w:r>
      <w:r>
        <w:rPr>
          <w:rFonts w:hint="eastAsia"/>
          <w:color w:val="000000" w:themeColor="text1"/>
          <w:szCs w:val="21"/>
        </w:rPr>
        <w:t>人员表</w:t>
      </w:r>
      <w:r>
        <w:rPr>
          <w:rFonts w:hint="eastAsia" w:ascii="宋体" w:hAnsi="宋体"/>
          <w:color w:val="000000" w:themeColor="text1"/>
          <w:kern w:val="0"/>
          <w:szCs w:val="21"/>
        </w:rPr>
        <w:t>(见附件2-7)</w:t>
      </w:r>
      <w:r>
        <w:rPr>
          <w:rFonts w:hint="eastAsia" w:ascii="宋体" w:hAnsi="宋体"/>
          <w:color w:val="000000" w:themeColor="text1"/>
          <w:szCs w:val="21"/>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（七）产品技术文件和工艺文件清单</w:t>
      </w:r>
      <w:r>
        <w:rPr>
          <w:rFonts w:hint="eastAsia" w:ascii="宋体" w:hAnsi="宋体"/>
          <w:color w:val="000000" w:themeColor="text1"/>
          <w:kern w:val="0"/>
          <w:szCs w:val="21"/>
        </w:rPr>
        <w:t>(见附件2-8)</w:t>
      </w:r>
      <w:r>
        <w:rPr>
          <w:rFonts w:hint="eastAsia" w:ascii="宋体" w:hAnsi="宋体"/>
          <w:color w:val="000000" w:themeColor="text1"/>
          <w:szCs w:val="21"/>
        </w:rPr>
        <w:t>。</w:t>
      </w:r>
    </w:p>
    <w:p>
      <w:pPr>
        <w:pStyle w:val="38"/>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0"/>
        <w:rPr>
          <w:rFonts w:ascii="宋体" w:hAnsi="宋体" w:cs="宋体"/>
          <w:color w:val="000000" w:themeColor="text1"/>
          <w:sz w:val="28"/>
          <w:szCs w:val="28"/>
        </w:rPr>
      </w:pPr>
      <w:bookmarkStart w:id="20" w:name="_Toc524346547"/>
      <w:r>
        <w:rPr>
          <w:rFonts w:hint="eastAsia" w:ascii="宋体" w:hAnsi="宋体" w:cs="宋体"/>
          <w:b/>
          <w:bCs/>
          <w:color w:val="000000" w:themeColor="text1"/>
          <w:sz w:val="28"/>
          <w:szCs w:val="28"/>
        </w:rPr>
        <w:t xml:space="preserve">第四章  </w:t>
      </w:r>
      <w:bookmarkEnd w:id="20"/>
      <w:r>
        <w:rPr>
          <w:rFonts w:hint="eastAsia" w:ascii="宋体" w:hAnsi="宋体" w:cs="宋体"/>
          <w:b/>
          <w:bCs/>
          <w:color w:val="000000" w:themeColor="text1"/>
          <w:sz w:val="28"/>
          <w:szCs w:val="28"/>
        </w:rPr>
        <w:t>产品检验报告</w:t>
      </w:r>
    </w:p>
    <w:p>
      <w:pPr>
        <w:pStyle w:val="38"/>
        <w:numPr>
          <w:ilvl w:val="0"/>
          <w:numId w:val="1"/>
        </w:numPr>
        <w:tabs>
          <w:tab w:val="left" w:pos="1276"/>
        </w:tabs>
        <w:spacing w:line="360" w:lineRule="auto"/>
        <w:ind w:left="0" w:firstLine="422" w:firstLineChars="0"/>
        <w:rPr>
          <w:rFonts w:ascii="宋体" w:hAnsi="宋体" w:cs="宋体"/>
          <w:color w:val="000000" w:themeColor="text1"/>
        </w:rPr>
      </w:pPr>
      <w:r>
        <w:rPr>
          <w:rFonts w:hint="eastAsia" w:ascii="宋体" w:hAnsi="宋体" w:cs="宋体"/>
          <w:color w:val="000000" w:themeColor="text1"/>
        </w:rPr>
        <w:t>委托产品检验报告</w:t>
      </w:r>
    </w:p>
    <w:p>
      <w:pPr>
        <w:pStyle w:val="40"/>
        <w:spacing w:line="360" w:lineRule="auto"/>
        <w:rPr>
          <w:rFonts w:ascii="宋体" w:hAnsi="宋体"/>
          <w:kern w:val="0"/>
          <w:szCs w:val="24"/>
        </w:rPr>
      </w:pPr>
      <w:r>
        <w:rPr>
          <w:rFonts w:hint="eastAsia" w:ascii="宋体" w:hAnsi="宋体"/>
          <w:kern w:val="0"/>
          <w:szCs w:val="24"/>
        </w:rPr>
        <w:t>（一）轴承钢圆钢及盘条和轴承钢钢管产品单元：企业按照申报的产品级别和规格范围，每条生产线（适用于热轧生产方式）或每个生产地址（适用于冷拔冷轧、锻造等生产方式）分别提供同级别不同规格两批产品的检验报告。当申请增加单个规格时，提供同级别同规格两批产品的检验报告。当申请增加产品级别时，提供同级别两批产品的检验报告。委托产品检验报告中应注明产品冶金质量等级。</w:t>
      </w:r>
    </w:p>
    <w:p>
      <w:pPr>
        <w:pStyle w:val="40"/>
        <w:spacing w:line="360" w:lineRule="auto"/>
        <w:rPr>
          <w:rFonts w:ascii="宋体" w:hAnsi="宋体"/>
          <w:kern w:val="0"/>
          <w:szCs w:val="24"/>
        </w:rPr>
      </w:pPr>
      <w:r>
        <w:rPr>
          <w:rFonts w:hint="eastAsia" w:ascii="宋体" w:hAnsi="宋体"/>
          <w:kern w:val="0"/>
          <w:szCs w:val="24"/>
        </w:rPr>
        <w:t>（二）轴承钢钢丝产品单元：企业按照申报的规格范围，每个生产地址分别提供不同规格两批产品的检验报告；当申请增加单个规格时，提供同规格两批产品的检验报告。</w:t>
      </w:r>
    </w:p>
    <w:p>
      <w:pPr>
        <w:pStyle w:val="40"/>
        <w:spacing w:line="360" w:lineRule="auto"/>
        <w:rPr>
          <w:rFonts w:ascii="宋体" w:hAnsi="宋体"/>
          <w:kern w:val="0"/>
          <w:szCs w:val="24"/>
        </w:rPr>
      </w:pPr>
      <w:r>
        <w:rPr>
          <w:rFonts w:hint="eastAsia" w:ascii="宋体" w:hAnsi="宋体"/>
          <w:kern w:val="0"/>
          <w:szCs w:val="24"/>
        </w:rPr>
        <w:t>（三）委托产品检验报告中</w:t>
      </w:r>
      <w:r>
        <w:rPr>
          <w:rFonts w:hint="eastAsia" w:ascii="宋体" w:hAnsi="宋体"/>
          <w:color w:val="000000" w:themeColor="text1"/>
          <w:kern w:val="0"/>
        </w:rPr>
        <w:t>检验样品的数量应至少满足产品标准规定的初验样品的数量要求。</w:t>
      </w:r>
      <w:r>
        <w:rPr>
          <w:rFonts w:hint="eastAsia" w:ascii="宋体" w:hAnsi="宋体"/>
          <w:kern w:val="0"/>
          <w:szCs w:val="24"/>
        </w:rPr>
        <w:t xml:space="preserve"> </w:t>
      </w:r>
    </w:p>
    <w:p>
      <w:pPr>
        <w:pStyle w:val="38"/>
        <w:numPr>
          <w:ilvl w:val="0"/>
          <w:numId w:val="1"/>
        </w:numPr>
        <w:tabs>
          <w:tab w:val="left" w:pos="1276"/>
        </w:tabs>
        <w:spacing w:line="360" w:lineRule="auto"/>
        <w:ind w:left="0" w:firstLine="422" w:firstLineChars="0"/>
        <w:rPr>
          <w:rFonts w:ascii="宋体" w:hAnsi="宋体" w:cs="宋体"/>
          <w:color w:val="000000" w:themeColor="text1"/>
        </w:rPr>
      </w:pPr>
      <w:r>
        <w:rPr>
          <w:rFonts w:hint="eastAsia" w:ascii="宋体" w:hAnsi="宋体"/>
          <w:kern w:val="0"/>
          <w:szCs w:val="24"/>
        </w:rPr>
        <w:t>证书延续企业应按照延续产品的范围提供产品检验报告，同单元产品的政府监督检验合格报告可替代委托产品检验报告。</w:t>
      </w:r>
    </w:p>
    <w:p>
      <w:pPr>
        <w:pStyle w:val="38"/>
        <w:numPr>
          <w:ilvl w:val="0"/>
          <w:numId w:val="1"/>
        </w:numPr>
        <w:tabs>
          <w:tab w:val="left" w:pos="1276"/>
        </w:tabs>
        <w:spacing w:line="360" w:lineRule="auto"/>
        <w:ind w:left="0" w:firstLine="422" w:firstLineChars="0"/>
        <w:rPr>
          <w:rFonts w:ascii="宋体" w:hAnsi="宋体" w:cs="宋体"/>
          <w:color w:val="000000" w:themeColor="text1"/>
        </w:rPr>
      </w:pPr>
      <w:r>
        <w:rPr>
          <w:rFonts w:hint="eastAsia" w:ascii="宋体" w:hAnsi="宋体"/>
          <w:kern w:val="0"/>
          <w:szCs w:val="24"/>
        </w:rPr>
        <w:t>轴承钢材产品许可证检验报告判定原则：经检验，产品检验报告的检验项目覆盖附件1中规定的检验项目并全项合格，判定产品检验合格。否则，判定产品检验不合格。</w:t>
      </w:r>
    </w:p>
    <w:p>
      <w:pPr>
        <w:pStyle w:val="38"/>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0"/>
        <w:rPr>
          <w:rFonts w:ascii="宋体" w:hAnsi="宋体" w:cs="宋体"/>
          <w:color w:val="000000" w:themeColor="text1"/>
          <w:sz w:val="28"/>
          <w:szCs w:val="28"/>
        </w:rPr>
      </w:pPr>
      <w:r>
        <w:rPr>
          <w:rFonts w:hint="eastAsia" w:ascii="宋体" w:hAnsi="宋体" w:cs="宋体"/>
          <w:b/>
          <w:bCs/>
          <w:color w:val="000000" w:themeColor="text1"/>
          <w:sz w:val="28"/>
          <w:szCs w:val="28"/>
        </w:rPr>
        <w:t>第五章  企业实地核查</w:t>
      </w:r>
    </w:p>
    <w:p>
      <w:pPr>
        <w:pStyle w:val="38"/>
        <w:numPr>
          <w:ilvl w:val="0"/>
          <w:numId w:val="1"/>
        </w:numPr>
        <w:tabs>
          <w:tab w:val="left" w:pos="1276"/>
        </w:tabs>
        <w:spacing w:line="360" w:lineRule="auto"/>
        <w:ind w:left="0" w:firstLine="422" w:firstLineChars="0"/>
        <w:rPr>
          <w:rFonts w:ascii="宋体" w:hAnsi="宋体" w:cs="宋体"/>
          <w:color w:val="000000" w:themeColor="text1"/>
        </w:rPr>
      </w:pPr>
      <w:r>
        <w:rPr>
          <w:rFonts w:hint="eastAsia" w:ascii="宋体" w:hAnsi="宋体"/>
          <w:color w:val="000000" w:themeColor="text1"/>
          <w:kern w:val="0"/>
        </w:rPr>
        <w:t>现场实地核查时，企业申请取证的产品应正常生产，相关人员应在岗到位。</w:t>
      </w:r>
    </w:p>
    <w:p>
      <w:pPr>
        <w:pStyle w:val="38"/>
        <w:numPr>
          <w:ilvl w:val="0"/>
          <w:numId w:val="1"/>
        </w:numPr>
        <w:tabs>
          <w:tab w:val="left" w:pos="1276"/>
        </w:tabs>
        <w:spacing w:line="360" w:lineRule="auto"/>
        <w:ind w:left="1701" w:hanging="1281" w:firstLineChars="0"/>
        <w:jc w:val="left"/>
        <w:rPr>
          <w:rFonts w:ascii="宋体" w:hAnsi="宋体" w:cs="宋体"/>
          <w:color w:val="000000" w:themeColor="text1"/>
        </w:rPr>
      </w:pPr>
      <w:r>
        <w:rPr>
          <w:rFonts w:hint="eastAsia" w:ascii="宋体" w:hAnsi="宋体"/>
          <w:color w:val="000000" w:themeColor="text1"/>
          <w:kern w:val="0"/>
        </w:rPr>
        <w:t>审查组现场对企业申请书及证照等申请材料进行核实。</w:t>
      </w:r>
    </w:p>
    <w:p>
      <w:pPr>
        <w:pStyle w:val="38"/>
        <w:numPr>
          <w:ilvl w:val="0"/>
          <w:numId w:val="1"/>
        </w:numPr>
        <w:tabs>
          <w:tab w:val="left" w:pos="1418"/>
        </w:tabs>
        <w:spacing w:line="360" w:lineRule="auto"/>
        <w:ind w:left="0" w:firstLine="422" w:firstLineChars="0"/>
        <w:rPr>
          <w:rFonts w:ascii="宋体" w:hAnsi="宋体" w:cs="宋体"/>
          <w:color w:val="000000" w:themeColor="text1"/>
        </w:rPr>
      </w:pPr>
      <w:r>
        <w:rPr>
          <w:rFonts w:hint="eastAsia" w:ascii="宋体" w:hAnsi="宋体"/>
          <w:color w:val="000000" w:themeColor="text1"/>
          <w:kern w:val="0"/>
        </w:rPr>
        <w:t>审查组现场按照本细则第八条要求企业准备的所有相关材料（见附件2-1～2-8）进行核实。</w:t>
      </w:r>
    </w:p>
    <w:p>
      <w:pPr>
        <w:pStyle w:val="38"/>
        <w:numPr>
          <w:ilvl w:val="0"/>
          <w:numId w:val="1"/>
        </w:numPr>
        <w:tabs>
          <w:tab w:val="left" w:pos="1418"/>
        </w:tabs>
        <w:spacing w:line="360" w:lineRule="auto"/>
        <w:ind w:left="0" w:firstLine="422" w:firstLineChars="0"/>
        <w:rPr>
          <w:rFonts w:ascii="宋体" w:hAnsi="宋体" w:cs="宋体"/>
          <w:color w:val="000000" w:themeColor="text1"/>
        </w:rPr>
      </w:pPr>
      <w:r>
        <w:rPr>
          <w:rFonts w:hint="eastAsia" w:ascii="宋体" w:hAnsi="宋体"/>
          <w:color w:val="000000" w:themeColor="text1"/>
          <w:kern w:val="0"/>
        </w:rPr>
        <w:t>审查组现场按照《轴承钢材产品生产许可证企业实地核查办法》(见附件3)进行实地核查，并做好记录，形成《企业实地核查不符合项和建议改进项汇总表》(见附件4)，完成《生产许可证企业实地核查报告》(见附件5)。</w:t>
      </w:r>
    </w:p>
    <w:p>
      <w:pPr>
        <w:pStyle w:val="38"/>
        <w:numPr>
          <w:ilvl w:val="0"/>
          <w:numId w:val="1"/>
        </w:numPr>
        <w:tabs>
          <w:tab w:val="left" w:pos="1418"/>
        </w:tabs>
        <w:spacing w:line="360" w:lineRule="auto"/>
        <w:ind w:left="0" w:firstLine="422" w:firstLineChars="0"/>
        <w:rPr>
          <w:rFonts w:ascii="宋体" w:hAnsi="宋体" w:cs="宋体"/>
          <w:color w:val="000000" w:themeColor="text1"/>
        </w:rPr>
      </w:pPr>
      <w:r>
        <w:rPr>
          <w:rFonts w:hint="eastAsia" w:ascii="宋体" w:hAnsi="宋体" w:cs="宋体"/>
          <w:color w:val="000000" w:themeColor="text1"/>
        </w:rPr>
        <w:t>实地核查判定原则</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（一）</w:t>
      </w:r>
      <w:r>
        <w:rPr>
          <w:rFonts w:hint="eastAsia" w:ascii="宋体" w:hAnsi="宋体"/>
          <w:bCs/>
          <w:color w:val="000000" w:themeColor="text1"/>
          <w:szCs w:val="21"/>
        </w:rPr>
        <w:t>审查组应对实地</w:t>
      </w:r>
      <w:r>
        <w:rPr>
          <w:rFonts w:hint="eastAsia" w:ascii="宋体" w:hAnsi="宋体"/>
          <w:color w:val="000000" w:themeColor="text1"/>
          <w:szCs w:val="21"/>
        </w:rPr>
        <w:t>核查办法的每一个条款进行核查，并根据其满足生产合格产品的能力的程度分别作出符合、不符合和建议改进的判定。</w:t>
      </w:r>
    </w:p>
    <w:p>
      <w:pPr>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（二）对判为不符合项的须填写详细的不符合事实，对判为</w:t>
      </w:r>
      <w:r>
        <w:rPr>
          <w:rFonts w:hint="eastAsia" w:ascii="宋体" w:hAnsi="宋体"/>
          <w:bCs/>
          <w:iCs/>
          <w:color w:val="000000" w:themeColor="text1"/>
          <w:szCs w:val="21"/>
        </w:rPr>
        <w:t>建议改进项的须填写实地核查发现的可改进的问题。</w:t>
      </w:r>
    </w:p>
    <w:p>
      <w:pPr>
        <w:spacing w:line="360" w:lineRule="auto"/>
        <w:ind w:firstLine="420" w:firstLineChars="200"/>
        <w:rPr>
          <w:rFonts w:ascii="宋体" w:hAnsi="宋体"/>
          <w:bCs/>
          <w:color w:val="000000" w:themeColor="text1"/>
          <w:szCs w:val="21"/>
        </w:rPr>
      </w:pPr>
      <w:r>
        <w:rPr>
          <w:rFonts w:hint="eastAsia" w:ascii="宋体" w:hAnsi="宋体"/>
          <w:bCs/>
          <w:color w:val="000000" w:themeColor="text1"/>
          <w:szCs w:val="21"/>
        </w:rPr>
        <w:t>（三）核查结论的确定原则：</w:t>
      </w:r>
    </w:p>
    <w:p>
      <w:pPr>
        <w:spacing w:line="360" w:lineRule="auto"/>
        <w:ind w:firstLine="420" w:firstLineChars="200"/>
        <w:rPr>
          <w:rFonts w:ascii="宋体" w:hAnsi="宋体" w:cs="宋体"/>
          <w:color w:val="000000" w:themeColor="text1"/>
          <w:szCs w:val="21"/>
        </w:rPr>
      </w:pPr>
      <w:r>
        <w:rPr>
          <w:rFonts w:hint="eastAsia" w:ascii="宋体" w:hAnsi="宋体"/>
          <w:bCs/>
          <w:iCs/>
          <w:color w:val="000000" w:themeColor="text1"/>
          <w:szCs w:val="21"/>
        </w:rPr>
        <w:t>实地核查</w:t>
      </w:r>
      <w:r>
        <w:rPr>
          <w:rFonts w:hint="eastAsia" w:ascii="宋体" w:hAnsi="宋体" w:cs="宋体"/>
          <w:color w:val="000000" w:themeColor="text1"/>
          <w:szCs w:val="21"/>
        </w:rPr>
        <w:t>按产品单元审查，</w:t>
      </w:r>
      <w:r>
        <w:rPr>
          <w:rFonts w:hint="eastAsia" w:ascii="宋体" w:hAnsi="宋体"/>
          <w:bCs/>
          <w:iCs/>
          <w:color w:val="000000" w:themeColor="text1"/>
          <w:szCs w:val="21"/>
        </w:rPr>
        <w:t>未发现不符合，核查结论为合格，否则为不合格</w:t>
      </w:r>
      <w:r>
        <w:rPr>
          <w:rFonts w:hint="eastAsia" w:ascii="宋体" w:hAnsi="宋体"/>
          <w:bCs/>
          <w:color w:val="000000" w:themeColor="text1"/>
          <w:szCs w:val="21"/>
        </w:rPr>
        <w:t>。</w:t>
      </w:r>
      <w:r>
        <w:rPr>
          <w:rFonts w:hint="eastAsia" w:ascii="宋体" w:hAnsi="宋体" w:cs="宋体"/>
          <w:color w:val="000000" w:themeColor="text1"/>
          <w:szCs w:val="21"/>
        </w:rPr>
        <w:t>核查结论不合格则该产品单元不合格。</w:t>
      </w:r>
      <w:bookmarkStart w:id="21" w:name="_Toc461207046"/>
      <w:bookmarkStart w:id="22" w:name="_Toc461207072"/>
      <w:bookmarkStart w:id="23" w:name="_Toc524357968"/>
      <w:bookmarkStart w:id="24" w:name="_Toc524358173"/>
      <w:bookmarkStart w:id="25" w:name="_Toc524358126"/>
    </w:p>
    <w:bookmarkEnd w:id="21"/>
    <w:bookmarkEnd w:id="22"/>
    <w:bookmarkEnd w:id="23"/>
    <w:bookmarkEnd w:id="24"/>
    <w:bookmarkEnd w:id="25"/>
    <w:p>
      <w:pPr>
        <w:pStyle w:val="38"/>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0"/>
        <w:rPr>
          <w:rFonts w:ascii="宋体" w:hAnsi="宋体" w:cs="宋体"/>
          <w:color w:val="000000" w:themeColor="text1"/>
        </w:rPr>
      </w:pPr>
      <w:bookmarkStart w:id="26" w:name="_Toc524346548"/>
      <w:r>
        <w:rPr>
          <w:rFonts w:hint="eastAsia" w:ascii="宋体" w:hAnsi="宋体" w:cs="宋体"/>
          <w:b/>
          <w:bCs/>
          <w:color w:val="000000" w:themeColor="text1"/>
          <w:sz w:val="28"/>
          <w:szCs w:val="28"/>
        </w:rPr>
        <w:t>第六章  证书许可范围</w:t>
      </w:r>
      <w:bookmarkEnd w:id="26"/>
    </w:p>
    <w:p>
      <w:pPr>
        <w:pStyle w:val="38"/>
        <w:keepNext w:val="0"/>
        <w:keepLines w:val="0"/>
        <w:pageBreakBefore w:val="0"/>
        <w:widowControl w:val="0"/>
        <w:numPr>
          <w:ilvl w:val="0"/>
          <w:numId w:val="1"/>
        </w:numPr>
        <w:tabs>
          <w:tab w:val="left" w:pos="1418"/>
        </w:tabs>
        <w:kinsoku/>
        <w:wordWrap/>
        <w:overflowPunct/>
        <w:topLinePunct w:val="0"/>
        <w:autoSpaceDE/>
        <w:autoSpaceDN/>
        <w:bidi w:val="0"/>
        <w:spacing w:line="336" w:lineRule="auto"/>
        <w:ind w:left="0" w:firstLine="426" w:firstLineChars="0"/>
        <w:textAlignment w:val="auto"/>
        <w:outlineLvl w:val="9"/>
        <w:rPr>
          <w:rFonts w:ascii="宋体" w:hAnsi="宋体" w:cs="宋体"/>
          <w:color w:val="000000" w:themeColor="text1"/>
        </w:rPr>
      </w:pPr>
      <w:r>
        <w:rPr>
          <w:rFonts w:hint="eastAsia" w:ascii="宋体" w:hAnsi="宋体"/>
          <w:color w:val="000000" w:themeColor="text1"/>
          <w:kern w:val="0"/>
        </w:rPr>
        <w:t>企业申请的发证产品通过</w:t>
      </w:r>
      <w:r>
        <w:rPr>
          <w:rFonts w:hint="eastAsia" w:ascii="宋体" w:hAnsi="宋体"/>
          <w:bCs/>
          <w:color w:val="000000" w:themeColor="text1"/>
        </w:rPr>
        <w:t>材料核实</w:t>
      </w:r>
      <w:r>
        <w:rPr>
          <w:rFonts w:hint="eastAsia" w:ascii="宋体" w:hAnsi="宋体"/>
          <w:color w:val="000000" w:themeColor="text1"/>
          <w:kern w:val="0"/>
        </w:rPr>
        <w:t>、</w:t>
      </w:r>
      <w:r>
        <w:rPr>
          <w:rFonts w:hint="eastAsia" w:ascii="宋体" w:hAnsi="宋体"/>
          <w:color w:val="000000" w:themeColor="text1"/>
        </w:rPr>
        <w:t>现场</w:t>
      </w:r>
      <w:r>
        <w:rPr>
          <w:rFonts w:hint="eastAsia" w:ascii="宋体" w:hAnsi="宋体"/>
          <w:color w:val="000000" w:themeColor="text1"/>
          <w:kern w:val="0"/>
        </w:rPr>
        <w:t>实地核查和许可证产品检验合格、符合通则和本细则规定要求的，由审查组织单位拟确定产品生产许可范围，报送国家市场监督管理总局批准。</w:t>
      </w:r>
    </w:p>
    <w:p>
      <w:pPr>
        <w:pStyle w:val="38"/>
        <w:keepNext w:val="0"/>
        <w:keepLines w:val="0"/>
        <w:pageBreakBefore w:val="0"/>
        <w:widowControl w:val="0"/>
        <w:numPr>
          <w:ilvl w:val="0"/>
          <w:numId w:val="1"/>
        </w:numPr>
        <w:tabs>
          <w:tab w:val="left" w:pos="1418"/>
        </w:tabs>
        <w:kinsoku/>
        <w:wordWrap/>
        <w:overflowPunct/>
        <w:topLinePunct w:val="0"/>
        <w:autoSpaceDE/>
        <w:autoSpaceDN/>
        <w:bidi w:val="0"/>
        <w:spacing w:line="336" w:lineRule="auto"/>
        <w:ind w:left="0" w:firstLine="426" w:firstLineChars="0"/>
        <w:textAlignment w:val="auto"/>
        <w:outlineLvl w:val="9"/>
        <w:rPr>
          <w:rFonts w:ascii="宋体" w:hAnsi="宋体" w:cs="宋体"/>
          <w:color w:val="000000" w:themeColor="text1"/>
        </w:rPr>
      </w:pPr>
      <w:r>
        <w:rPr>
          <w:rFonts w:hint="eastAsia" w:ascii="宋体" w:hAnsi="宋体"/>
          <w:color w:val="000000" w:themeColor="text1"/>
          <w:kern w:val="0"/>
        </w:rPr>
        <w:t>产品生产许可范围的判定原则及示例：</w:t>
      </w:r>
    </w:p>
    <w:p>
      <w:pPr>
        <w:pStyle w:val="38"/>
        <w:keepNext w:val="0"/>
        <w:keepLines w:val="0"/>
        <w:pageBreakBefore w:val="0"/>
        <w:widowControl w:val="0"/>
        <w:tabs>
          <w:tab w:val="left" w:pos="1418"/>
        </w:tabs>
        <w:kinsoku/>
        <w:wordWrap/>
        <w:overflowPunct/>
        <w:topLinePunct w:val="0"/>
        <w:autoSpaceDE/>
        <w:autoSpaceDN/>
        <w:bidi w:val="0"/>
        <w:spacing w:line="336" w:lineRule="auto"/>
        <w:textAlignment w:val="auto"/>
        <w:outlineLvl w:val="9"/>
        <w:rPr>
          <w:rFonts w:ascii="宋体" w:hAnsi="宋体"/>
          <w:color w:val="000000" w:themeColor="text1"/>
          <w:kern w:val="0"/>
        </w:rPr>
      </w:pPr>
      <w:r>
        <w:rPr>
          <w:rFonts w:hint="eastAsia" w:ascii="宋体" w:hAnsi="宋体"/>
          <w:color w:val="000000" w:themeColor="text1"/>
          <w:kern w:val="0"/>
        </w:rPr>
        <w:t>产品单元经实地核查合格，且能够提供符合要求的检验报告，则证书许可范围为该产品单元合格，反之实地核查不合格或产品检验不合格，则产品单元不合格。</w:t>
      </w:r>
    </w:p>
    <w:p>
      <w:pPr>
        <w:pStyle w:val="38"/>
        <w:keepNext w:val="0"/>
        <w:keepLines w:val="0"/>
        <w:pageBreakBefore w:val="0"/>
        <w:widowControl w:val="0"/>
        <w:tabs>
          <w:tab w:val="left" w:pos="1418"/>
        </w:tabs>
        <w:kinsoku/>
        <w:wordWrap/>
        <w:overflowPunct/>
        <w:topLinePunct w:val="0"/>
        <w:autoSpaceDE/>
        <w:autoSpaceDN/>
        <w:bidi w:val="0"/>
        <w:spacing w:line="336" w:lineRule="auto"/>
        <w:ind w:firstLineChars="0"/>
        <w:textAlignment w:val="auto"/>
        <w:outlineLvl w:val="9"/>
        <w:rPr>
          <w:rFonts w:ascii="宋体" w:hAnsi="宋体" w:cs="宋体"/>
          <w:color w:val="000000" w:themeColor="text1"/>
        </w:rPr>
      </w:pPr>
      <w:r>
        <w:rPr>
          <w:rFonts w:hint="eastAsia" w:ascii="宋体" w:hAnsi="宋体"/>
          <w:color w:val="000000" w:themeColor="text1"/>
          <w:kern w:val="0"/>
        </w:rPr>
        <w:t>工业产品生产许可证证书产品许可范围示例：</w:t>
      </w:r>
    </w:p>
    <w:p>
      <w:pPr>
        <w:pStyle w:val="38"/>
        <w:keepNext w:val="0"/>
        <w:keepLines w:val="0"/>
        <w:pageBreakBefore w:val="0"/>
        <w:widowControl w:val="0"/>
        <w:kinsoku/>
        <w:wordWrap/>
        <w:overflowPunct/>
        <w:topLinePunct w:val="0"/>
        <w:autoSpaceDE/>
        <w:autoSpaceDN/>
        <w:bidi w:val="0"/>
        <w:spacing w:line="336" w:lineRule="auto"/>
        <w:textAlignment w:val="auto"/>
        <w:outlineLvl w:val="9"/>
        <w:rPr>
          <w:rFonts w:ascii="宋体" w:hAnsi="宋体"/>
          <w:iCs/>
          <w:color w:val="000000" w:themeColor="text1"/>
          <w:kern w:val="0"/>
        </w:rPr>
      </w:pPr>
      <w:bookmarkStart w:id="27" w:name="OLE_LINK27"/>
      <w:bookmarkStart w:id="28" w:name="OLE_LINK26"/>
      <w:r>
        <w:rPr>
          <w:rFonts w:hint="eastAsia" w:ascii="宋体" w:hAnsi="宋体"/>
          <w:iCs/>
          <w:color w:val="000000" w:themeColor="text1"/>
          <w:kern w:val="0"/>
        </w:rPr>
        <w:t>示例1：轴承钢圆钢及盘条</w:t>
      </w:r>
    </w:p>
    <w:p>
      <w:pPr>
        <w:pStyle w:val="38"/>
        <w:keepNext w:val="0"/>
        <w:keepLines w:val="0"/>
        <w:pageBreakBefore w:val="0"/>
        <w:widowControl w:val="0"/>
        <w:kinsoku/>
        <w:wordWrap/>
        <w:overflowPunct/>
        <w:topLinePunct w:val="0"/>
        <w:autoSpaceDE/>
        <w:autoSpaceDN/>
        <w:bidi w:val="0"/>
        <w:spacing w:line="336" w:lineRule="auto"/>
        <w:textAlignment w:val="auto"/>
        <w:outlineLvl w:val="9"/>
        <w:rPr>
          <w:rFonts w:ascii="宋体" w:hAnsi="宋体"/>
          <w:iCs/>
          <w:color w:val="000000" w:themeColor="text1"/>
          <w:kern w:val="0"/>
        </w:rPr>
      </w:pPr>
      <w:r>
        <w:rPr>
          <w:rFonts w:hint="eastAsia" w:ascii="宋体" w:hAnsi="宋体"/>
          <w:iCs/>
          <w:color w:val="000000" w:themeColor="text1"/>
          <w:kern w:val="0"/>
        </w:rPr>
        <w:t>炼钢：生产线A：炼钢厂，关键设备A：2座氧气顶底复吹转炉（公称容量：100t）；</w:t>
      </w:r>
    </w:p>
    <w:p>
      <w:pPr>
        <w:pStyle w:val="38"/>
        <w:keepNext w:val="0"/>
        <w:keepLines w:val="0"/>
        <w:pageBreakBefore w:val="0"/>
        <w:widowControl w:val="0"/>
        <w:kinsoku/>
        <w:wordWrap/>
        <w:overflowPunct/>
        <w:topLinePunct w:val="0"/>
        <w:autoSpaceDE/>
        <w:autoSpaceDN/>
        <w:bidi w:val="0"/>
        <w:spacing w:line="336" w:lineRule="auto"/>
        <w:textAlignment w:val="auto"/>
        <w:outlineLvl w:val="9"/>
        <w:rPr>
          <w:rFonts w:ascii="宋体" w:hAnsi="宋体"/>
          <w:iCs/>
          <w:color w:val="000000" w:themeColor="text1"/>
          <w:kern w:val="0"/>
        </w:rPr>
      </w:pPr>
      <w:r>
        <w:rPr>
          <w:rFonts w:hint="eastAsia" w:ascii="宋体" w:hAnsi="宋体"/>
          <w:iCs/>
          <w:color w:val="000000" w:themeColor="text1"/>
          <w:kern w:val="0"/>
        </w:rPr>
        <w:t>轧钢：生产线A：特棒厂，关键设备A：</w:t>
      </w:r>
      <w:r>
        <w:rPr>
          <w:rFonts w:ascii="宋体" w:hAnsi="宋体"/>
        </w:rPr>
        <w:t>Φ550</w:t>
      </w:r>
      <w:r>
        <w:rPr>
          <w:rFonts w:hint="eastAsia" w:ascii="宋体" w:hAnsi="宋体"/>
          <w:iCs/>
          <w:color w:val="000000" w:themeColor="text1"/>
          <w:kern w:val="0"/>
        </w:rPr>
        <w:t>热轧圆钢生产线1条，级别规格：高级优质钢 Φ14～Φ80mm；生产线B：线材厂，关键设备B：</w:t>
      </w:r>
      <w:r>
        <w:rPr>
          <w:rFonts w:ascii="宋体" w:hAnsi="宋体"/>
        </w:rPr>
        <w:t>Φ550</w:t>
      </w:r>
      <w:r>
        <w:rPr>
          <w:rFonts w:hint="eastAsia" w:ascii="宋体" w:hAnsi="宋体"/>
          <w:iCs/>
          <w:color w:val="000000" w:themeColor="text1"/>
          <w:kern w:val="0"/>
        </w:rPr>
        <w:t>热轧盘条生产线1条，级别规格：高级优质钢Φ5.0～Φ14mm。</w:t>
      </w:r>
    </w:p>
    <w:bookmarkEnd w:id="27"/>
    <w:bookmarkEnd w:id="28"/>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textAlignment w:val="auto"/>
        <w:outlineLvl w:val="9"/>
        <w:rPr>
          <w:rFonts w:ascii="宋体" w:hAnsi="宋体"/>
          <w:color w:val="000000" w:themeColor="text1"/>
          <w:kern w:val="0"/>
          <w:szCs w:val="21"/>
        </w:rPr>
      </w:pPr>
      <w:r>
        <w:rPr>
          <w:rFonts w:hint="eastAsia" w:ascii="宋体" w:hAnsi="宋体"/>
          <w:color w:val="000000" w:themeColor="text1"/>
          <w:kern w:val="0"/>
          <w:szCs w:val="21"/>
        </w:rPr>
        <w:t>证书产品明细内容示例如表</w:t>
      </w:r>
      <w:r>
        <w:rPr>
          <w:rFonts w:hint="eastAsia" w:ascii="宋体" w:hAnsi="宋体"/>
          <w:color w:val="000000" w:themeColor="text1"/>
          <w:szCs w:val="21"/>
        </w:rPr>
        <w:t>6</w:t>
      </w:r>
      <w:r>
        <w:rPr>
          <w:rFonts w:hint="eastAsia" w:ascii="宋体" w:hAnsi="宋体"/>
          <w:color w:val="000000" w:themeColor="text1"/>
          <w:kern w:val="0"/>
          <w:szCs w:val="21"/>
        </w:rPr>
        <w:t>。</w:t>
      </w:r>
    </w:p>
    <w:p>
      <w:pPr>
        <w:spacing w:line="420" w:lineRule="exact"/>
        <w:ind w:firstLine="422" w:firstLineChars="200"/>
        <w:rPr>
          <w:rFonts w:ascii="宋体" w:hAnsi="宋体"/>
          <w:b/>
          <w:color w:val="000000" w:themeColor="text1"/>
        </w:rPr>
      </w:pPr>
      <w:r>
        <w:rPr>
          <w:rFonts w:hint="eastAsia" w:ascii="宋体" w:hAnsi="宋体"/>
          <w:b/>
          <w:color w:val="000000" w:themeColor="text1"/>
        </w:rPr>
        <w:t xml:space="preserve">                         表6  证书产品明细内容示例</w:t>
      </w:r>
    </w:p>
    <w:tbl>
      <w:tblPr>
        <w:tblStyle w:val="2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5"/>
        <w:gridCol w:w="780"/>
        <w:gridCol w:w="3076"/>
        <w:gridCol w:w="992"/>
        <w:gridCol w:w="141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5" w:hRule="atLeast"/>
          <w:tblHeader/>
        </w:trPr>
        <w:tc>
          <w:tcPr>
            <w:tcW w:w="505" w:type="dxa"/>
            <w:vAlign w:val="center"/>
          </w:tcPr>
          <w:p>
            <w:pPr>
              <w:jc w:val="center"/>
              <w:rPr>
                <w:rFonts w:ascii="宋体" w:hAnsi="宋体"/>
                <w:b/>
                <w:color w:val="000000" w:themeColor="text1"/>
                <w:kern w:val="0"/>
              </w:rPr>
            </w:pPr>
            <w:r>
              <w:rPr>
                <w:rFonts w:hint="eastAsia" w:ascii="宋体" w:hAnsi="宋体"/>
                <w:b/>
                <w:color w:val="000000" w:themeColor="text1"/>
                <w:kern w:val="0"/>
              </w:rPr>
              <w:t>示例</w:t>
            </w:r>
          </w:p>
        </w:tc>
        <w:tc>
          <w:tcPr>
            <w:tcW w:w="780" w:type="dxa"/>
            <w:vAlign w:val="center"/>
          </w:tcPr>
          <w:p>
            <w:pPr>
              <w:jc w:val="center"/>
              <w:rPr>
                <w:rFonts w:hint="eastAsia" w:ascii="宋体" w:hAnsi="宋体"/>
                <w:b/>
                <w:color w:val="000000" w:themeColor="text1"/>
                <w:kern w:val="0"/>
              </w:rPr>
            </w:pPr>
            <w:r>
              <w:rPr>
                <w:rFonts w:hint="eastAsia" w:ascii="宋体" w:hAnsi="宋体"/>
                <w:b/>
                <w:color w:val="000000" w:themeColor="text1"/>
                <w:kern w:val="0"/>
              </w:rPr>
              <w:t>产品</w:t>
            </w:r>
          </w:p>
          <w:p>
            <w:pPr>
              <w:jc w:val="center"/>
              <w:rPr>
                <w:rFonts w:ascii="宋体" w:hAnsi="宋体"/>
                <w:b/>
                <w:color w:val="000000" w:themeColor="text1"/>
                <w:kern w:val="0"/>
              </w:rPr>
            </w:pPr>
            <w:r>
              <w:rPr>
                <w:rFonts w:hint="eastAsia" w:ascii="宋体" w:hAnsi="宋体"/>
                <w:b/>
                <w:color w:val="000000" w:themeColor="text1"/>
                <w:kern w:val="0"/>
              </w:rPr>
              <w:t>单元</w:t>
            </w:r>
          </w:p>
        </w:tc>
        <w:tc>
          <w:tcPr>
            <w:tcW w:w="3076" w:type="dxa"/>
            <w:vAlign w:val="center"/>
          </w:tcPr>
          <w:p>
            <w:pPr>
              <w:jc w:val="center"/>
              <w:rPr>
                <w:rFonts w:ascii="宋体" w:hAnsi="宋体"/>
                <w:b/>
                <w:color w:val="000000" w:themeColor="text1"/>
                <w:kern w:val="0"/>
              </w:rPr>
            </w:pPr>
            <w:r>
              <w:rPr>
                <w:rFonts w:hint="eastAsia" w:ascii="宋体" w:hAnsi="宋体"/>
                <w:b/>
                <w:color w:val="000000" w:themeColor="text1"/>
                <w:kern w:val="0"/>
              </w:rPr>
              <w:t>企业申请内容</w:t>
            </w:r>
          </w:p>
        </w:tc>
        <w:tc>
          <w:tcPr>
            <w:tcW w:w="992" w:type="dxa"/>
            <w:vAlign w:val="center"/>
          </w:tcPr>
          <w:p>
            <w:pPr>
              <w:jc w:val="center"/>
              <w:rPr>
                <w:rFonts w:ascii="宋体" w:hAnsi="宋体"/>
                <w:b/>
                <w:color w:val="000000" w:themeColor="text1"/>
                <w:kern w:val="0"/>
              </w:rPr>
            </w:pPr>
            <w:r>
              <w:rPr>
                <w:rFonts w:hint="eastAsia" w:ascii="宋体" w:hAnsi="宋体"/>
                <w:b/>
                <w:color w:val="000000" w:themeColor="text1"/>
                <w:kern w:val="0"/>
              </w:rPr>
              <w:t>实地核查结果</w:t>
            </w:r>
          </w:p>
        </w:tc>
        <w:tc>
          <w:tcPr>
            <w:tcW w:w="1418" w:type="dxa"/>
            <w:vAlign w:val="center"/>
          </w:tcPr>
          <w:p>
            <w:pPr>
              <w:jc w:val="center"/>
              <w:rPr>
                <w:rFonts w:hint="eastAsia" w:ascii="宋体" w:hAnsi="宋体"/>
                <w:b/>
                <w:color w:val="000000" w:themeColor="text1"/>
                <w:kern w:val="0"/>
              </w:rPr>
            </w:pPr>
            <w:r>
              <w:rPr>
                <w:rFonts w:hint="eastAsia" w:ascii="宋体" w:hAnsi="宋体"/>
                <w:b/>
                <w:color w:val="000000" w:themeColor="text1"/>
                <w:kern w:val="0"/>
              </w:rPr>
              <w:t>检验报告</w:t>
            </w:r>
          </w:p>
          <w:p>
            <w:pPr>
              <w:jc w:val="center"/>
              <w:rPr>
                <w:rFonts w:ascii="宋体" w:hAnsi="宋体"/>
                <w:b/>
                <w:color w:val="000000" w:themeColor="text1"/>
                <w:kern w:val="0"/>
              </w:rPr>
            </w:pPr>
            <w:r>
              <w:rPr>
                <w:rFonts w:hint="eastAsia" w:ascii="宋体" w:hAnsi="宋体"/>
                <w:b/>
                <w:color w:val="000000" w:themeColor="text1"/>
                <w:kern w:val="0"/>
              </w:rPr>
              <w:t>内容</w:t>
            </w:r>
          </w:p>
        </w:tc>
        <w:tc>
          <w:tcPr>
            <w:tcW w:w="2835" w:type="dxa"/>
            <w:vAlign w:val="center"/>
          </w:tcPr>
          <w:p>
            <w:pPr>
              <w:jc w:val="center"/>
              <w:rPr>
                <w:rFonts w:ascii="宋体" w:hAnsi="宋体"/>
                <w:b/>
                <w:color w:val="000000" w:themeColor="text1"/>
                <w:kern w:val="0"/>
              </w:rPr>
            </w:pPr>
            <w:r>
              <w:rPr>
                <w:rFonts w:hint="eastAsia" w:ascii="宋体" w:hAnsi="宋体"/>
                <w:b/>
                <w:color w:val="000000" w:themeColor="text1"/>
                <w:kern w:val="0"/>
              </w:rPr>
              <w:t>确认证书产品许可范围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2" w:hRule="atLeast"/>
        </w:trPr>
        <w:tc>
          <w:tcPr>
            <w:tcW w:w="505" w:type="dxa"/>
            <w:vAlign w:val="center"/>
          </w:tcPr>
          <w:p>
            <w:pPr>
              <w:adjustRightInd w:val="0"/>
              <w:snapToGrid w:val="0"/>
              <w:spacing w:line="240" w:lineRule="atLeast"/>
              <w:jc w:val="center"/>
              <w:rPr>
                <w:rFonts w:ascii="宋体" w:hAnsi="宋体"/>
                <w:color w:val="000000" w:themeColor="text1"/>
                <w:szCs w:val="21"/>
              </w:rPr>
            </w:pPr>
            <w:r>
              <w:rPr>
                <w:rFonts w:hint="eastAsia" w:ascii="宋体" w:hAnsi="宋体"/>
                <w:color w:val="000000" w:themeColor="text1"/>
                <w:szCs w:val="21"/>
              </w:rPr>
              <w:t>1</w:t>
            </w:r>
          </w:p>
        </w:tc>
        <w:tc>
          <w:tcPr>
            <w:tcW w:w="780" w:type="dxa"/>
            <w:vAlign w:val="center"/>
          </w:tcPr>
          <w:p>
            <w:pPr>
              <w:adjustRightInd w:val="0"/>
              <w:snapToGrid w:val="0"/>
              <w:spacing w:line="240" w:lineRule="atLeast"/>
              <w:jc w:val="center"/>
              <w:rPr>
                <w:rFonts w:ascii="宋体" w:hAnsi="宋体"/>
                <w:color w:val="000000" w:themeColor="text1"/>
                <w:szCs w:val="21"/>
              </w:rPr>
            </w:pPr>
            <w:r>
              <w:rPr>
                <w:rFonts w:hint="eastAsia" w:ascii="宋体" w:hAnsi="宋体"/>
                <w:color w:val="000000" w:themeColor="text1"/>
                <w:szCs w:val="21"/>
              </w:rPr>
              <w:t>轴承钢圆钢及盘条</w:t>
            </w:r>
          </w:p>
        </w:tc>
        <w:tc>
          <w:tcPr>
            <w:tcW w:w="3076" w:type="dxa"/>
            <w:vAlign w:val="center"/>
          </w:tcPr>
          <w:p>
            <w:pPr>
              <w:pStyle w:val="38"/>
              <w:tabs>
                <w:tab w:val="left" w:pos="1418"/>
              </w:tabs>
              <w:ind w:firstLine="0" w:firstLineChars="0"/>
              <w:jc w:val="left"/>
              <w:rPr>
                <w:rFonts w:ascii="宋体" w:hAnsi="宋体"/>
                <w:color w:val="000000" w:themeColor="text1"/>
                <w:kern w:val="0"/>
              </w:rPr>
            </w:pPr>
            <w:r>
              <w:rPr>
                <w:rFonts w:hint="eastAsia" w:ascii="宋体" w:hAnsi="宋体"/>
                <w:color w:val="000000" w:themeColor="text1"/>
                <w:kern w:val="0"/>
              </w:rPr>
              <w:t>轴承钢圆钢及盘条</w:t>
            </w:r>
          </w:p>
          <w:p>
            <w:pPr>
              <w:pStyle w:val="38"/>
              <w:tabs>
                <w:tab w:val="left" w:pos="1418"/>
              </w:tabs>
              <w:ind w:firstLine="0" w:firstLineChars="0"/>
              <w:jc w:val="left"/>
              <w:rPr>
                <w:rFonts w:ascii="宋体" w:hAnsi="宋体"/>
                <w:color w:val="000000" w:themeColor="text1"/>
                <w:kern w:val="0"/>
              </w:rPr>
            </w:pPr>
            <w:r>
              <w:rPr>
                <w:rFonts w:hint="eastAsia" w:ascii="宋体" w:hAnsi="宋体"/>
                <w:color w:val="000000" w:themeColor="text1"/>
                <w:kern w:val="0"/>
              </w:rPr>
              <w:t>炼钢：生产线A：炼钢厂，关键设备A：2座氧气顶底复吹转炉（公称容量：100t）；</w:t>
            </w:r>
          </w:p>
          <w:p>
            <w:pPr>
              <w:spacing w:line="240" w:lineRule="atLeast"/>
              <w:jc w:val="left"/>
              <w:rPr>
                <w:rFonts w:ascii="宋体" w:hAnsi="宋体"/>
                <w:color w:val="000000" w:themeColor="text1"/>
                <w:kern w:val="0"/>
                <w:szCs w:val="21"/>
                <w:u w:val="single"/>
              </w:rPr>
            </w:pPr>
            <w:r>
              <w:rPr>
                <w:rFonts w:hint="eastAsia" w:ascii="宋体" w:hAnsi="宋体"/>
                <w:color w:val="000000" w:themeColor="text1"/>
                <w:kern w:val="0"/>
              </w:rPr>
              <w:t>轧钢：生产线A：特棒厂，关键设备A：</w:t>
            </w:r>
            <w:r>
              <w:rPr>
                <w:rFonts w:ascii="宋体" w:hAnsi="宋体"/>
                <w:color w:val="000000" w:themeColor="text1"/>
                <w:kern w:val="0"/>
                <w:szCs w:val="21"/>
              </w:rPr>
              <w:t>Φ550</w:t>
            </w:r>
            <w:r>
              <w:rPr>
                <w:rFonts w:hint="eastAsia" w:ascii="宋体" w:hAnsi="宋体"/>
                <w:color w:val="000000" w:themeColor="text1"/>
                <w:kern w:val="0"/>
              </w:rPr>
              <w:t>热轧圆钢生产线1条，级别规格：高级优质钢 Φ10～Φ100mm</w:t>
            </w:r>
          </w:p>
        </w:tc>
        <w:tc>
          <w:tcPr>
            <w:tcW w:w="992" w:type="dxa"/>
            <w:vAlign w:val="center"/>
          </w:tcPr>
          <w:p>
            <w:pPr>
              <w:jc w:val="center"/>
              <w:rPr>
                <w:color w:val="000000" w:themeColor="text1"/>
                <w:szCs w:val="21"/>
              </w:rPr>
            </w:pPr>
            <w:r>
              <w:rPr>
                <w:rFonts w:hint="eastAsia"/>
                <w:color w:val="000000" w:themeColor="text1"/>
                <w:kern w:val="0"/>
                <w:szCs w:val="21"/>
              </w:rPr>
              <w:t>合格</w:t>
            </w:r>
          </w:p>
        </w:tc>
        <w:tc>
          <w:tcPr>
            <w:tcW w:w="1418" w:type="dxa"/>
            <w:vAlign w:val="center"/>
          </w:tcPr>
          <w:p>
            <w:pPr>
              <w:jc w:val="left"/>
              <w:rPr>
                <w:color w:val="000000" w:themeColor="text1"/>
                <w:szCs w:val="21"/>
              </w:rPr>
            </w:pPr>
            <w:r>
              <w:rPr>
                <w:rFonts w:hint="eastAsia" w:ascii="宋体" w:hAnsi="宋体"/>
                <w:kern w:val="0"/>
                <w:szCs w:val="24"/>
              </w:rPr>
              <w:t>产品级别：高级优质钢；批次规格：两批且直径不同。</w:t>
            </w:r>
          </w:p>
        </w:tc>
        <w:tc>
          <w:tcPr>
            <w:tcW w:w="2835" w:type="dxa"/>
            <w:vAlign w:val="center"/>
          </w:tcPr>
          <w:p>
            <w:pPr>
              <w:pStyle w:val="38"/>
              <w:tabs>
                <w:tab w:val="left" w:pos="1418"/>
              </w:tabs>
              <w:ind w:firstLine="0" w:firstLineChars="0"/>
              <w:rPr>
                <w:rFonts w:ascii="宋体" w:hAnsi="宋体"/>
                <w:color w:val="000000" w:themeColor="text1"/>
                <w:kern w:val="0"/>
              </w:rPr>
            </w:pPr>
            <w:r>
              <w:rPr>
                <w:rFonts w:hint="eastAsia" w:ascii="宋体" w:hAnsi="宋体"/>
                <w:color w:val="000000" w:themeColor="text1"/>
                <w:kern w:val="0"/>
              </w:rPr>
              <w:t>轴承钢圆钢及盘条</w:t>
            </w:r>
          </w:p>
          <w:p>
            <w:pPr>
              <w:pStyle w:val="38"/>
              <w:tabs>
                <w:tab w:val="left" w:pos="1418"/>
              </w:tabs>
              <w:ind w:firstLine="0" w:firstLineChars="0"/>
              <w:rPr>
                <w:rFonts w:ascii="宋体" w:hAnsi="宋体"/>
                <w:color w:val="000000" w:themeColor="text1"/>
                <w:kern w:val="0"/>
              </w:rPr>
            </w:pPr>
            <w:r>
              <w:rPr>
                <w:rFonts w:hint="eastAsia" w:ascii="宋体" w:hAnsi="宋体"/>
                <w:color w:val="000000" w:themeColor="text1"/>
                <w:kern w:val="0"/>
              </w:rPr>
              <w:t>炼钢：生产线A：炼钢厂，关键设备A：2座氧气顶底复吹转炉（公称容量：100t）；</w:t>
            </w:r>
          </w:p>
          <w:p>
            <w:pPr>
              <w:pStyle w:val="38"/>
              <w:tabs>
                <w:tab w:val="left" w:pos="1418"/>
              </w:tabs>
              <w:ind w:firstLine="0" w:firstLineChars="0"/>
              <w:rPr>
                <w:rFonts w:ascii="宋体" w:hAnsi="宋体"/>
                <w:color w:val="000000" w:themeColor="text1"/>
                <w:kern w:val="0"/>
              </w:rPr>
            </w:pPr>
            <w:r>
              <w:rPr>
                <w:rFonts w:hint="eastAsia" w:ascii="宋体" w:hAnsi="宋体"/>
                <w:color w:val="000000" w:themeColor="text1"/>
                <w:kern w:val="0"/>
              </w:rPr>
              <w:t>轧钢：生产线A：特棒厂，关键设备A：</w:t>
            </w:r>
            <w:r>
              <w:rPr>
                <w:rFonts w:ascii="宋体" w:hAnsi="宋体"/>
                <w:color w:val="000000" w:themeColor="text1"/>
                <w:kern w:val="0"/>
              </w:rPr>
              <w:t>Φ550</w:t>
            </w:r>
            <w:r>
              <w:rPr>
                <w:rFonts w:hint="eastAsia" w:ascii="宋体" w:hAnsi="宋体"/>
                <w:color w:val="000000" w:themeColor="text1"/>
                <w:kern w:val="0"/>
              </w:rPr>
              <w:t>热轧圆钢生产线1条，级别规格：高级优质钢 Φ14～Φ80mm；</w:t>
            </w:r>
            <w:r>
              <w:rPr>
                <w:rFonts w:ascii="宋体" w:hAnsi="宋体"/>
                <w:color w:val="000000" w:themeColor="text1"/>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2" w:hRule="atLeast"/>
        </w:trPr>
        <w:tc>
          <w:tcPr>
            <w:tcW w:w="505" w:type="dxa"/>
            <w:vAlign w:val="center"/>
          </w:tcPr>
          <w:p>
            <w:pPr>
              <w:spacing w:line="240" w:lineRule="atLeast"/>
              <w:jc w:val="center"/>
              <w:rPr>
                <w:rFonts w:ascii="宋体" w:hAnsi="宋体"/>
                <w:color w:val="000000" w:themeColor="text1"/>
                <w:szCs w:val="21"/>
              </w:rPr>
            </w:pPr>
            <w:r>
              <w:rPr>
                <w:rFonts w:hint="eastAsia" w:ascii="宋体" w:hAnsi="宋体"/>
                <w:color w:val="000000" w:themeColor="text1"/>
                <w:szCs w:val="21"/>
              </w:rPr>
              <w:t>2</w:t>
            </w:r>
          </w:p>
        </w:tc>
        <w:tc>
          <w:tcPr>
            <w:tcW w:w="780" w:type="dxa"/>
            <w:vAlign w:val="center"/>
          </w:tcPr>
          <w:p>
            <w:pPr>
              <w:pStyle w:val="38"/>
              <w:tabs>
                <w:tab w:val="left" w:pos="1418"/>
              </w:tabs>
              <w:ind w:firstLine="0" w:firstLineChars="0"/>
              <w:jc w:val="center"/>
              <w:rPr>
                <w:rFonts w:ascii="Times New Roman" w:hAnsi="Times New Roman"/>
                <w:color w:val="000000" w:themeColor="text1"/>
                <w:kern w:val="0"/>
              </w:rPr>
            </w:pPr>
            <w:r>
              <w:rPr>
                <w:rFonts w:hint="eastAsia" w:ascii="Times New Roman" w:hAnsi="Times New Roman"/>
                <w:color w:val="000000" w:themeColor="text1"/>
                <w:kern w:val="0"/>
              </w:rPr>
              <w:t>轴承钢钢管</w:t>
            </w:r>
          </w:p>
        </w:tc>
        <w:tc>
          <w:tcPr>
            <w:tcW w:w="3076" w:type="dxa"/>
            <w:vAlign w:val="center"/>
          </w:tcPr>
          <w:p>
            <w:pPr>
              <w:pStyle w:val="38"/>
              <w:tabs>
                <w:tab w:val="left" w:pos="1418"/>
              </w:tabs>
              <w:ind w:firstLine="0" w:firstLineChars="0"/>
              <w:rPr>
                <w:rFonts w:ascii="宋体" w:hAnsi="宋体"/>
                <w:color w:val="000000" w:themeColor="text1"/>
                <w:kern w:val="0"/>
              </w:rPr>
            </w:pPr>
            <w:r>
              <w:rPr>
                <w:rFonts w:hint="eastAsia" w:ascii="宋体" w:hAnsi="宋体"/>
                <w:color w:val="000000" w:themeColor="text1"/>
                <w:kern w:val="0"/>
              </w:rPr>
              <w:t>轴承钢钢管</w:t>
            </w:r>
          </w:p>
          <w:p>
            <w:pPr>
              <w:pStyle w:val="38"/>
              <w:tabs>
                <w:tab w:val="left" w:pos="1418"/>
              </w:tabs>
              <w:ind w:firstLine="0" w:firstLineChars="0"/>
              <w:rPr>
                <w:rFonts w:ascii="Times New Roman" w:hAnsi="Times New Roman"/>
                <w:color w:val="000000" w:themeColor="text1"/>
                <w:kern w:val="0"/>
              </w:rPr>
            </w:pPr>
            <w:r>
              <w:rPr>
                <w:rFonts w:hint="eastAsia" w:ascii="宋体" w:hAnsi="宋体"/>
                <w:color w:val="000000" w:themeColor="text1"/>
                <w:kern w:val="0"/>
              </w:rPr>
              <w:t>轧钢：生产线A：冷拔车间，级别规格：高级优质钢 Φ1.0～Φ20×1.5～8.0 mm。</w:t>
            </w:r>
          </w:p>
        </w:tc>
        <w:tc>
          <w:tcPr>
            <w:tcW w:w="992" w:type="dxa"/>
            <w:vAlign w:val="center"/>
          </w:tcPr>
          <w:p>
            <w:pPr>
              <w:pStyle w:val="38"/>
              <w:tabs>
                <w:tab w:val="left" w:pos="1418"/>
              </w:tabs>
              <w:ind w:firstLine="0" w:firstLineChars="0"/>
              <w:jc w:val="center"/>
              <w:rPr>
                <w:rFonts w:ascii="Times New Roman" w:hAnsi="Times New Roman"/>
                <w:color w:val="000000" w:themeColor="text1"/>
                <w:kern w:val="0"/>
              </w:rPr>
            </w:pPr>
            <w:r>
              <w:rPr>
                <w:rFonts w:hint="eastAsia" w:ascii="Times New Roman" w:hAnsi="Times New Roman"/>
                <w:color w:val="000000" w:themeColor="text1"/>
                <w:kern w:val="0"/>
              </w:rPr>
              <w:t>合格</w:t>
            </w:r>
          </w:p>
        </w:tc>
        <w:tc>
          <w:tcPr>
            <w:tcW w:w="1418" w:type="dxa"/>
            <w:vAlign w:val="center"/>
          </w:tcPr>
          <w:p>
            <w:pPr>
              <w:pStyle w:val="38"/>
              <w:tabs>
                <w:tab w:val="left" w:pos="1418"/>
              </w:tabs>
              <w:ind w:firstLine="0" w:firstLineChars="0"/>
              <w:jc w:val="center"/>
              <w:rPr>
                <w:rFonts w:ascii="Times New Roman" w:hAnsi="Times New Roman"/>
                <w:color w:val="000000" w:themeColor="text1"/>
                <w:kern w:val="0"/>
              </w:rPr>
            </w:pPr>
            <w:r>
              <w:rPr>
                <w:rFonts w:hint="eastAsia" w:ascii="宋体" w:hAnsi="宋体"/>
                <w:kern w:val="0"/>
                <w:szCs w:val="24"/>
              </w:rPr>
              <w:t>产品级别：高级优质钢；批次规格：两批且直径或壁厚不同。</w:t>
            </w:r>
          </w:p>
        </w:tc>
        <w:tc>
          <w:tcPr>
            <w:tcW w:w="2835" w:type="dxa"/>
            <w:vAlign w:val="center"/>
          </w:tcPr>
          <w:p>
            <w:pPr>
              <w:pStyle w:val="38"/>
              <w:tabs>
                <w:tab w:val="left" w:pos="1418"/>
              </w:tabs>
              <w:ind w:firstLine="0" w:firstLineChars="0"/>
              <w:rPr>
                <w:rFonts w:ascii="宋体" w:hAnsi="宋体"/>
                <w:color w:val="000000" w:themeColor="text1"/>
                <w:kern w:val="0"/>
              </w:rPr>
            </w:pPr>
            <w:r>
              <w:rPr>
                <w:rFonts w:hint="eastAsia" w:ascii="宋体" w:hAnsi="宋体"/>
                <w:color w:val="000000" w:themeColor="text1"/>
                <w:kern w:val="0"/>
              </w:rPr>
              <w:t>轴承钢钢管</w:t>
            </w:r>
          </w:p>
          <w:p>
            <w:pPr>
              <w:pStyle w:val="38"/>
              <w:tabs>
                <w:tab w:val="left" w:pos="1418"/>
              </w:tabs>
              <w:ind w:firstLine="0" w:firstLineChars="0"/>
              <w:rPr>
                <w:rFonts w:ascii="宋体" w:hAnsi="宋体"/>
                <w:color w:val="000000" w:themeColor="text1"/>
                <w:kern w:val="0"/>
              </w:rPr>
            </w:pPr>
            <w:r>
              <w:rPr>
                <w:rFonts w:hint="eastAsia" w:ascii="宋体" w:hAnsi="宋体"/>
                <w:color w:val="000000" w:themeColor="text1"/>
                <w:kern w:val="0"/>
              </w:rPr>
              <w:t>轧钢：生产线A：冷拔车间，级别规格：高级优质钢Φ5.0～Φ14×1.5～8.0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22" w:hRule="atLeast"/>
        </w:trPr>
        <w:tc>
          <w:tcPr>
            <w:tcW w:w="505" w:type="dxa"/>
            <w:vAlign w:val="center"/>
          </w:tcPr>
          <w:p>
            <w:pPr>
              <w:spacing w:line="240" w:lineRule="atLeast"/>
              <w:jc w:val="center"/>
              <w:rPr>
                <w:rFonts w:ascii="宋体" w:hAnsi="宋体"/>
                <w:color w:val="000000" w:themeColor="text1"/>
                <w:szCs w:val="21"/>
              </w:rPr>
            </w:pPr>
            <w:r>
              <w:rPr>
                <w:rFonts w:hint="eastAsia" w:ascii="宋体" w:hAnsi="宋体"/>
                <w:color w:val="000000" w:themeColor="text1"/>
                <w:szCs w:val="21"/>
              </w:rPr>
              <w:t>3</w:t>
            </w:r>
          </w:p>
        </w:tc>
        <w:tc>
          <w:tcPr>
            <w:tcW w:w="780" w:type="dxa"/>
            <w:vAlign w:val="center"/>
          </w:tcPr>
          <w:p>
            <w:pPr>
              <w:pStyle w:val="38"/>
              <w:tabs>
                <w:tab w:val="left" w:pos="1418"/>
              </w:tabs>
              <w:ind w:firstLine="0" w:firstLineChars="0"/>
              <w:jc w:val="center"/>
              <w:rPr>
                <w:rFonts w:ascii="Times New Roman" w:hAnsi="Times New Roman"/>
                <w:color w:val="000000" w:themeColor="text1"/>
                <w:kern w:val="0"/>
              </w:rPr>
            </w:pPr>
            <w:r>
              <w:rPr>
                <w:rFonts w:hint="eastAsia" w:ascii="Times New Roman" w:hAnsi="Times New Roman"/>
                <w:color w:val="000000" w:themeColor="text1"/>
                <w:kern w:val="0"/>
              </w:rPr>
              <w:t>轴承钢钢丝</w:t>
            </w:r>
          </w:p>
        </w:tc>
        <w:tc>
          <w:tcPr>
            <w:tcW w:w="3076" w:type="dxa"/>
            <w:vAlign w:val="center"/>
          </w:tcPr>
          <w:p>
            <w:pPr>
              <w:pStyle w:val="38"/>
              <w:tabs>
                <w:tab w:val="left" w:pos="1418"/>
              </w:tabs>
              <w:ind w:firstLine="0" w:firstLineChars="0"/>
              <w:jc w:val="left"/>
              <w:rPr>
                <w:rFonts w:ascii="宋体" w:hAnsi="宋体"/>
                <w:color w:val="000000" w:themeColor="text1"/>
                <w:kern w:val="0"/>
              </w:rPr>
            </w:pPr>
            <w:r>
              <w:rPr>
                <w:rFonts w:hint="eastAsia" w:ascii="宋体" w:hAnsi="宋体"/>
                <w:color w:val="000000" w:themeColor="text1"/>
                <w:kern w:val="0"/>
              </w:rPr>
              <w:t>轴承钢钢丝</w:t>
            </w:r>
          </w:p>
          <w:p>
            <w:pPr>
              <w:pStyle w:val="38"/>
              <w:tabs>
                <w:tab w:val="left" w:pos="1418"/>
              </w:tabs>
              <w:ind w:firstLine="0" w:firstLineChars="0"/>
              <w:jc w:val="left"/>
              <w:rPr>
                <w:rFonts w:ascii="Times New Roman" w:hAnsi="Times New Roman"/>
                <w:color w:val="000000" w:themeColor="text1"/>
                <w:kern w:val="0"/>
              </w:rPr>
            </w:pPr>
            <w:r>
              <w:rPr>
                <w:rFonts w:hint="eastAsia" w:ascii="宋体" w:hAnsi="宋体"/>
                <w:color w:val="000000" w:themeColor="text1"/>
                <w:kern w:val="0"/>
              </w:rPr>
              <w:t>轧钢：生产线A：冷拔车间，规格：Φ5.0～Φ14mm。</w:t>
            </w:r>
          </w:p>
        </w:tc>
        <w:tc>
          <w:tcPr>
            <w:tcW w:w="992" w:type="dxa"/>
            <w:vAlign w:val="center"/>
          </w:tcPr>
          <w:p>
            <w:pPr>
              <w:pStyle w:val="38"/>
              <w:tabs>
                <w:tab w:val="left" w:pos="1418"/>
              </w:tabs>
              <w:ind w:firstLine="0" w:firstLineChars="0"/>
              <w:jc w:val="center"/>
              <w:rPr>
                <w:rFonts w:ascii="Times New Roman" w:hAnsi="Times New Roman"/>
                <w:color w:val="000000" w:themeColor="text1"/>
                <w:kern w:val="0"/>
              </w:rPr>
            </w:pPr>
            <w:r>
              <w:rPr>
                <w:rFonts w:hint="eastAsia" w:ascii="Times New Roman" w:hAnsi="Times New Roman"/>
                <w:color w:val="000000" w:themeColor="text1"/>
                <w:kern w:val="0"/>
              </w:rPr>
              <w:t>合格</w:t>
            </w:r>
          </w:p>
        </w:tc>
        <w:tc>
          <w:tcPr>
            <w:tcW w:w="1418" w:type="dxa"/>
            <w:vAlign w:val="center"/>
          </w:tcPr>
          <w:p>
            <w:pPr>
              <w:pStyle w:val="38"/>
              <w:tabs>
                <w:tab w:val="left" w:pos="1418"/>
              </w:tabs>
              <w:ind w:firstLine="0" w:firstLineChars="0"/>
              <w:jc w:val="center"/>
              <w:rPr>
                <w:rFonts w:ascii="Times New Roman" w:hAnsi="Times New Roman"/>
                <w:color w:val="000000" w:themeColor="text1"/>
                <w:kern w:val="0"/>
              </w:rPr>
            </w:pPr>
            <w:r>
              <w:rPr>
                <w:rFonts w:hint="eastAsia" w:ascii="宋体" w:hAnsi="宋体"/>
                <w:kern w:val="0"/>
                <w:szCs w:val="24"/>
              </w:rPr>
              <w:t>批次规格：两批且直径不同。</w:t>
            </w:r>
          </w:p>
        </w:tc>
        <w:tc>
          <w:tcPr>
            <w:tcW w:w="2835" w:type="dxa"/>
            <w:vAlign w:val="center"/>
          </w:tcPr>
          <w:p>
            <w:pPr>
              <w:pStyle w:val="38"/>
              <w:tabs>
                <w:tab w:val="left" w:pos="1418"/>
              </w:tabs>
              <w:ind w:firstLine="0" w:firstLineChars="0"/>
              <w:rPr>
                <w:rFonts w:ascii="宋体" w:hAnsi="宋体"/>
                <w:color w:val="000000" w:themeColor="text1"/>
                <w:kern w:val="0"/>
              </w:rPr>
            </w:pPr>
            <w:r>
              <w:rPr>
                <w:rFonts w:hint="eastAsia" w:ascii="宋体" w:hAnsi="宋体"/>
                <w:color w:val="000000" w:themeColor="text1"/>
                <w:kern w:val="0"/>
              </w:rPr>
              <w:t>轴承钢钢丝</w:t>
            </w:r>
          </w:p>
          <w:p>
            <w:pPr>
              <w:pStyle w:val="38"/>
              <w:tabs>
                <w:tab w:val="left" w:pos="1418"/>
              </w:tabs>
              <w:ind w:firstLine="0" w:firstLineChars="0"/>
              <w:rPr>
                <w:rFonts w:ascii="宋体" w:hAnsi="宋体"/>
                <w:color w:val="000000" w:themeColor="text1"/>
                <w:kern w:val="0"/>
              </w:rPr>
            </w:pPr>
            <w:r>
              <w:rPr>
                <w:rFonts w:hint="eastAsia" w:ascii="宋体" w:hAnsi="宋体"/>
                <w:color w:val="000000" w:themeColor="text1"/>
                <w:kern w:val="0"/>
              </w:rPr>
              <w:t>轧钢：生产线A：冷拔车间，规格：Φ5.0～Φ14mm。</w:t>
            </w:r>
          </w:p>
        </w:tc>
      </w:tr>
    </w:tbl>
    <w:p>
      <w:pPr>
        <w:adjustRightInd w:val="0"/>
        <w:snapToGrid w:val="0"/>
        <w:spacing w:line="360" w:lineRule="auto"/>
        <w:rPr>
          <w:rFonts w:ascii="宋体" w:hAnsi="宋体"/>
          <w:color w:val="000000" w:themeColor="text1"/>
          <w:szCs w:val="21"/>
        </w:rPr>
      </w:pPr>
      <w:r>
        <w:rPr>
          <w:rFonts w:hint="eastAsia" w:ascii="宋体" w:hAnsi="宋体"/>
          <w:color w:val="000000" w:themeColor="text1"/>
          <w:kern w:val="0"/>
          <w:szCs w:val="21"/>
        </w:rPr>
        <w:t>注：</w:t>
      </w:r>
      <w:r>
        <w:rPr>
          <w:rFonts w:hint="eastAsia" w:ascii="宋体" w:hAnsi="宋体"/>
          <w:color w:val="000000" w:themeColor="text1"/>
          <w:szCs w:val="21"/>
        </w:rPr>
        <w:t>最终发证范围按同时满足实地核查和产品检验的合格范围确定。</w:t>
      </w:r>
    </w:p>
    <w:p>
      <w:pPr>
        <w:pStyle w:val="38"/>
        <w:spacing w:line="360" w:lineRule="auto"/>
        <w:ind w:firstLine="0" w:firstLineChars="0"/>
        <w:jc w:val="center"/>
        <w:outlineLvl w:val="0"/>
        <w:rPr>
          <w:rFonts w:ascii="宋体" w:hAnsi="宋体" w:cs="宋体"/>
          <w:b/>
          <w:bCs/>
          <w:color w:val="000000" w:themeColor="text1"/>
          <w:sz w:val="28"/>
          <w:szCs w:val="28"/>
        </w:rPr>
      </w:pPr>
      <w:bookmarkStart w:id="29" w:name="_Toc524346549"/>
      <w:r>
        <w:rPr>
          <w:rFonts w:hint="eastAsia" w:ascii="宋体" w:hAnsi="宋体" w:cs="宋体"/>
          <w:b/>
          <w:bCs/>
          <w:color w:val="000000" w:themeColor="text1"/>
          <w:sz w:val="28"/>
          <w:szCs w:val="28"/>
        </w:rPr>
        <w:t>第七章  附则</w:t>
      </w:r>
      <w:bookmarkEnd w:id="29"/>
    </w:p>
    <w:p>
      <w:pPr>
        <w:pStyle w:val="38"/>
        <w:numPr>
          <w:ilvl w:val="0"/>
          <w:numId w:val="1"/>
        </w:numPr>
        <w:tabs>
          <w:tab w:val="left" w:pos="1418"/>
        </w:tabs>
        <w:spacing w:line="360" w:lineRule="auto"/>
        <w:ind w:left="0" w:firstLine="420" w:firstLineChars="0"/>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轴承钢材产品审查部联系方式</w:t>
      </w:r>
    </w:p>
    <w:p>
      <w:pPr>
        <w:tabs>
          <w:tab w:val="left" w:pos="1470"/>
        </w:tabs>
        <w:spacing w:line="360" w:lineRule="auto"/>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全国工业产品生产许可证办公室轴承钢材产品审查部设在国家钢铁产品质量监督检验中心</w:t>
      </w:r>
    </w:p>
    <w:p>
      <w:pPr>
        <w:spacing w:line="360"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    地    址： 北京市海淀区高梁桥斜街13号</w:t>
      </w:r>
    </w:p>
    <w:p>
      <w:pPr>
        <w:spacing w:line="360" w:lineRule="auto"/>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邮政编码：100081</w:t>
      </w:r>
    </w:p>
    <w:p>
      <w:pPr>
        <w:spacing w:line="360" w:lineRule="auto"/>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电    话：</w:t>
      </w:r>
      <w:r>
        <w:rPr>
          <w:rFonts w:hint="eastAsia" w:asciiTheme="minorEastAsia" w:hAnsiTheme="minorEastAsia" w:eastAsiaTheme="minorEastAsia"/>
          <w:color w:val="000000" w:themeColor="text1"/>
          <w:kern w:val="0"/>
          <w:szCs w:val="21"/>
        </w:rPr>
        <w:t>010-</w:t>
      </w:r>
      <w:r>
        <w:rPr>
          <w:rFonts w:asciiTheme="minorEastAsia" w:hAnsiTheme="minorEastAsia" w:eastAsiaTheme="minorEastAsia"/>
          <w:color w:val="000000" w:themeColor="text1"/>
          <w:kern w:val="0"/>
          <w:szCs w:val="21"/>
        </w:rPr>
        <w:t>62182862</w:t>
      </w:r>
      <w:r>
        <w:rPr>
          <w:rFonts w:hint="eastAsia" w:asciiTheme="minorEastAsia" w:hAnsiTheme="minorEastAsia" w:eastAsiaTheme="minorEastAsia"/>
          <w:color w:val="000000" w:themeColor="text1"/>
          <w:kern w:val="0"/>
          <w:szCs w:val="21"/>
        </w:rPr>
        <w:t>，010-</w:t>
      </w:r>
      <w:r>
        <w:rPr>
          <w:rFonts w:asciiTheme="minorEastAsia" w:hAnsiTheme="minorEastAsia" w:eastAsiaTheme="minorEastAsia"/>
          <w:color w:val="000000" w:themeColor="text1"/>
          <w:kern w:val="0"/>
          <w:szCs w:val="21"/>
        </w:rPr>
        <w:t>62182736</w:t>
      </w:r>
    </w:p>
    <w:p>
      <w:pPr>
        <w:spacing w:line="360" w:lineRule="auto"/>
        <w:ind w:firstLine="420" w:firstLineChars="200"/>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传    真：010-62182864</w:t>
      </w:r>
    </w:p>
    <w:p>
      <w:pPr>
        <w:spacing w:line="360" w:lineRule="auto"/>
        <w:ind w:firstLine="420" w:firstLineChars="200"/>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电子信箱：songzhimin@ncschina.com</w:t>
      </w:r>
      <w:r>
        <w:rPr>
          <w:rStyle w:val="25"/>
          <w:rFonts w:hint="eastAsia" w:asciiTheme="minorEastAsia" w:hAnsiTheme="minorEastAsia" w:eastAsiaTheme="minorEastAsia"/>
          <w:color w:val="000000" w:themeColor="text1"/>
          <w:kern w:val="0"/>
          <w:szCs w:val="21"/>
          <w:u w:val="none"/>
        </w:rPr>
        <w:t xml:space="preserve">   </w:t>
      </w:r>
      <w:r>
        <w:rPr>
          <w:rStyle w:val="25"/>
          <w:rFonts w:hint="eastAsia" w:asciiTheme="minorEastAsia" w:hAnsiTheme="minorEastAsia" w:eastAsiaTheme="minorEastAsia"/>
          <w:color w:val="000000" w:themeColor="text1"/>
          <w:szCs w:val="21"/>
          <w:u w:val="none"/>
        </w:rPr>
        <w:t>xupeng@ncschina.com</w:t>
      </w:r>
    </w:p>
    <w:p>
      <w:pPr>
        <w:spacing w:line="360" w:lineRule="auto"/>
        <w:ind w:firstLine="420" w:firstLineChars="200"/>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 xml:space="preserve">联 系 人： 宋志敏 </w:t>
      </w:r>
      <w:r>
        <w:rPr>
          <w:rFonts w:hint="default" w:asciiTheme="minorEastAsia" w:hAnsiTheme="minorEastAsia" w:eastAsiaTheme="minorEastAsia"/>
          <w:color w:val="000000" w:themeColor="text1"/>
          <w:kern w:val="0"/>
          <w:szCs w:val="21"/>
          <w:lang w:val="en-US"/>
        </w:rPr>
        <w:t xml:space="preserve"> </w:t>
      </w:r>
      <w:r>
        <w:rPr>
          <w:rFonts w:hint="eastAsia" w:asciiTheme="minorEastAsia" w:hAnsiTheme="minorEastAsia" w:eastAsiaTheme="minorEastAsia"/>
          <w:color w:val="000000" w:themeColor="text1"/>
          <w:kern w:val="0"/>
          <w:szCs w:val="21"/>
        </w:rPr>
        <w:t>许鹏</w:t>
      </w:r>
    </w:p>
    <w:p>
      <w:pPr>
        <w:pStyle w:val="38"/>
        <w:keepNext w:val="0"/>
        <w:keepLines w:val="0"/>
        <w:pageBreakBefore w:val="0"/>
        <w:widowControl w:val="0"/>
        <w:numPr>
          <w:ilvl w:val="0"/>
          <w:numId w:val="1"/>
        </w:numPr>
        <w:tabs>
          <w:tab w:val="left" w:pos="1418"/>
        </w:tabs>
        <w:kinsoku/>
        <w:wordWrap/>
        <w:overflowPunct/>
        <w:topLinePunct w:val="0"/>
        <w:autoSpaceDE/>
        <w:autoSpaceDN/>
        <w:bidi w:val="0"/>
        <w:adjustRightInd/>
        <w:snapToGrid/>
        <w:spacing w:line="360" w:lineRule="auto"/>
        <w:ind w:left="0" w:firstLine="420" w:firstLineChars="200"/>
        <w:textAlignment w:val="auto"/>
        <w:outlineLvl w:val="9"/>
        <w:rPr>
          <w:rFonts w:cs="宋体" w:asciiTheme="minorEastAsia" w:hAnsiTheme="minorEastAsia" w:eastAsiaTheme="minorEastAsia"/>
          <w:color w:val="000000" w:themeColor="text1"/>
        </w:rPr>
      </w:pPr>
      <w:r>
        <w:rPr>
          <w:rFonts w:hint="eastAsia" w:asciiTheme="minorEastAsia" w:hAnsiTheme="minorEastAsia" w:eastAsiaTheme="minorEastAsia"/>
          <w:color w:val="000000" w:themeColor="text1"/>
        </w:rPr>
        <w:t>本实施细则由</w:t>
      </w:r>
      <w:r>
        <w:rPr>
          <w:rFonts w:hint="eastAsia" w:asciiTheme="minorEastAsia" w:hAnsiTheme="minorEastAsia" w:eastAsiaTheme="minorEastAsia"/>
          <w:color w:val="000000" w:themeColor="text1"/>
          <w:spacing w:val="-2"/>
          <w:kern w:val="0"/>
        </w:rPr>
        <w:t>国家市场监督管理总局</w:t>
      </w:r>
      <w:r>
        <w:rPr>
          <w:rFonts w:hint="eastAsia" w:asciiTheme="minorEastAsia" w:hAnsiTheme="minorEastAsia" w:eastAsiaTheme="minorEastAsia"/>
          <w:color w:val="000000" w:themeColor="text1"/>
        </w:rPr>
        <w:t>负责解释。</w:t>
      </w:r>
    </w:p>
    <w:p>
      <w:pPr>
        <w:pStyle w:val="38"/>
        <w:keepNext w:val="0"/>
        <w:keepLines w:val="0"/>
        <w:pageBreakBefore w:val="0"/>
        <w:widowControl w:val="0"/>
        <w:numPr>
          <w:ilvl w:val="0"/>
          <w:numId w:val="1"/>
        </w:numPr>
        <w:tabs>
          <w:tab w:val="left" w:pos="1418"/>
        </w:tabs>
        <w:kinsoku/>
        <w:wordWrap/>
        <w:overflowPunct/>
        <w:topLinePunct w:val="0"/>
        <w:autoSpaceDE/>
        <w:autoSpaceDN/>
        <w:bidi w:val="0"/>
        <w:adjustRightInd/>
        <w:snapToGrid/>
        <w:spacing w:line="360" w:lineRule="auto"/>
        <w:ind w:left="0" w:firstLine="420" w:firstLineChars="200"/>
        <w:textAlignment w:val="auto"/>
        <w:outlineLvl w:val="9"/>
        <w:rPr>
          <w:rFonts w:ascii="宋体" w:hAnsi="宋体" w:cs="宋体"/>
          <w:b/>
          <w:bCs/>
          <w:color w:val="000000" w:themeColor="text1"/>
          <w:sz w:val="28"/>
          <w:szCs w:val="28"/>
        </w:rPr>
      </w:pPr>
      <w:r>
        <w:rPr>
          <w:rFonts w:hint="eastAsia" w:asciiTheme="minorEastAsia" w:hAnsiTheme="minorEastAsia" w:eastAsiaTheme="minorEastAsia"/>
          <w:color w:val="000000" w:themeColor="text1"/>
        </w:rPr>
        <w:t>本实施细则自2018年XX月XX日起实施，原《轴承钢材产品生产许可证实施细则》作废。</w:t>
      </w:r>
      <w:bookmarkStart w:id="30" w:name="_Toc262641430"/>
    </w:p>
    <w:bookmarkEnd w:id="30"/>
    <w:p>
      <w:pPr>
        <w:tabs>
          <w:tab w:val="left" w:pos="0"/>
        </w:tabs>
        <w:spacing w:line="360" w:lineRule="auto"/>
        <w:ind w:firstLine="420" w:firstLineChars="200"/>
        <w:jc w:val="center"/>
        <w:rPr>
          <w:color w:val="000000" w:themeColor="text1"/>
        </w:rPr>
      </w:pPr>
      <w:r>
        <w:rPr>
          <w:color w:val="000000" w:themeColor="text1"/>
        </w:rPr>
        <w:br w:type="page"/>
      </w:r>
      <w:bookmarkStart w:id="31" w:name="_Toc501011474"/>
    </w:p>
    <w:p>
      <w:pPr>
        <w:pStyle w:val="4"/>
        <w:rPr>
          <w:rFonts w:ascii="宋体" w:hAnsi="宋体"/>
          <w:color w:val="000000" w:themeColor="text1"/>
          <w:sz w:val="28"/>
          <w:szCs w:val="28"/>
        </w:rPr>
      </w:pPr>
      <w:bookmarkStart w:id="32" w:name="_Toc524346550"/>
      <w:r>
        <w:rPr>
          <w:rFonts w:hint="eastAsia" w:ascii="宋体" w:hAnsi="宋体"/>
          <w:color w:val="000000" w:themeColor="text1"/>
          <w:sz w:val="28"/>
          <w:szCs w:val="28"/>
        </w:rPr>
        <w:t>附件1</w:t>
      </w:r>
      <w:bookmarkEnd w:id="32"/>
    </w:p>
    <w:p>
      <w:pPr>
        <w:pStyle w:val="4"/>
        <w:ind w:firstLine="2530" w:firstLineChars="900"/>
        <w:rPr>
          <w:rFonts w:ascii="宋体" w:hAnsi="宋体"/>
          <w:color w:val="000000" w:themeColor="text1"/>
          <w:sz w:val="28"/>
          <w:szCs w:val="28"/>
        </w:rPr>
      </w:pPr>
      <w:bookmarkStart w:id="33" w:name="_Toc524346551"/>
      <w:r>
        <w:rPr>
          <w:rFonts w:hint="eastAsia" w:ascii="宋体" w:hAnsi="宋体"/>
          <w:color w:val="000000" w:themeColor="text1"/>
          <w:sz w:val="28"/>
          <w:szCs w:val="28"/>
        </w:rPr>
        <w:t>轴承钢材产品检验项目及</w:t>
      </w:r>
      <w:bookmarkEnd w:id="33"/>
      <w:r>
        <w:rPr>
          <w:rFonts w:hint="eastAsia" w:ascii="宋体" w:hAnsi="宋体"/>
          <w:color w:val="000000" w:themeColor="text1"/>
          <w:sz w:val="28"/>
          <w:szCs w:val="28"/>
        </w:rPr>
        <w:t>检验要求</w:t>
      </w:r>
    </w:p>
    <w:p>
      <w:pPr>
        <w:tabs>
          <w:tab w:val="left" w:pos="0"/>
        </w:tabs>
        <w:spacing w:line="440" w:lineRule="exact"/>
        <w:ind w:firstLine="422" w:firstLineChars="200"/>
        <w:jc w:val="center"/>
        <w:rPr>
          <w:rFonts w:ascii="宋体" w:hAnsi="宋体"/>
        </w:rPr>
      </w:pPr>
      <w:r>
        <w:rPr>
          <w:rFonts w:hint="eastAsia" w:ascii="宋体" w:hAnsi="宋体"/>
          <w:b/>
          <w:bCs/>
        </w:rPr>
        <w:t>表1  轴承钢材产品生产许可证轴承钢圆钢及盘条检验项目、依据标准</w:t>
      </w:r>
    </w:p>
    <w:tbl>
      <w:tblPr>
        <w:tblStyle w:val="26"/>
        <w:tblW w:w="9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00"/>
        <w:gridCol w:w="2956"/>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519" w:type="dxa"/>
            <w:vAlign w:val="center"/>
          </w:tcPr>
          <w:p>
            <w:pPr>
              <w:adjustRightInd w:val="0"/>
              <w:snapToGrid w:val="0"/>
              <w:jc w:val="center"/>
              <w:rPr>
                <w:rFonts w:ascii="宋体" w:hAnsi="宋体"/>
                <w:b/>
                <w:szCs w:val="21"/>
              </w:rPr>
            </w:pPr>
            <w:r>
              <w:rPr>
                <w:rFonts w:hint="eastAsia" w:ascii="宋体" w:hAnsi="宋体" w:cs="宋体"/>
                <w:b/>
                <w:szCs w:val="21"/>
              </w:rPr>
              <w:t>序号</w:t>
            </w:r>
          </w:p>
        </w:tc>
        <w:tc>
          <w:tcPr>
            <w:tcW w:w="2400" w:type="dxa"/>
            <w:vAlign w:val="center"/>
          </w:tcPr>
          <w:p>
            <w:pPr>
              <w:adjustRightInd w:val="0"/>
              <w:snapToGrid w:val="0"/>
              <w:jc w:val="center"/>
              <w:rPr>
                <w:rFonts w:ascii="宋体" w:hAnsi="宋体"/>
                <w:b/>
                <w:szCs w:val="21"/>
              </w:rPr>
            </w:pPr>
            <w:r>
              <w:rPr>
                <w:rFonts w:hint="eastAsia" w:ascii="宋体" w:hAnsi="宋体" w:cs="宋体"/>
                <w:b/>
                <w:szCs w:val="21"/>
              </w:rPr>
              <w:t>检验项目</w:t>
            </w:r>
          </w:p>
        </w:tc>
        <w:tc>
          <w:tcPr>
            <w:tcW w:w="2956" w:type="dxa"/>
            <w:vAlign w:val="center"/>
          </w:tcPr>
          <w:p>
            <w:pPr>
              <w:adjustRightInd w:val="0"/>
              <w:snapToGrid w:val="0"/>
              <w:jc w:val="center"/>
              <w:rPr>
                <w:rFonts w:ascii="宋体" w:hAnsi="宋体"/>
                <w:b/>
                <w:szCs w:val="21"/>
              </w:rPr>
            </w:pPr>
            <w:r>
              <w:rPr>
                <w:rFonts w:hint="eastAsia" w:ascii="宋体" w:hAnsi="宋体" w:cs="宋体"/>
                <w:b/>
                <w:szCs w:val="21"/>
              </w:rPr>
              <w:t>检验依据标准及条款</w:t>
            </w:r>
          </w:p>
        </w:tc>
        <w:tc>
          <w:tcPr>
            <w:tcW w:w="3362" w:type="dxa"/>
            <w:vAlign w:val="center"/>
          </w:tcPr>
          <w:p>
            <w:pPr>
              <w:adjustRightInd w:val="0"/>
              <w:snapToGrid w:val="0"/>
              <w:jc w:val="center"/>
              <w:rPr>
                <w:rFonts w:ascii="宋体" w:hAnsi="宋体" w:cs="宋体"/>
                <w:b/>
                <w:szCs w:val="21"/>
              </w:rPr>
            </w:pPr>
            <w:r>
              <w:rPr>
                <w:rFonts w:hint="eastAsia" w:ascii="宋体" w:hAnsi="宋体" w:cs="宋体"/>
                <w:b/>
                <w:szCs w:val="21"/>
              </w:rPr>
              <w:t>检验方法依据标准及条款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化学成分</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kern w:val="0"/>
                <w:szCs w:val="21"/>
              </w:rPr>
              <w:t>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kern w:val="0"/>
                <w:szCs w:val="21"/>
              </w:rPr>
              <w:t>18254-2016</w:t>
            </w:r>
          </w:p>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2</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氧含量</w:t>
            </w:r>
          </w:p>
          <w:p>
            <w:pPr>
              <w:adjustRightInd w:val="0"/>
              <w:snapToGrid w:val="0"/>
              <w:jc w:val="center"/>
              <w:rPr>
                <w:rFonts w:ascii="宋体" w:hAnsi="宋体" w:cs="宋体"/>
                <w:szCs w:val="21"/>
              </w:rPr>
            </w:pPr>
            <w:r>
              <w:rPr>
                <w:rFonts w:hint="eastAsia" w:ascii="宋体" w:hAnsi="宋体" w:cs="宋体"/>
                <w:szCs w:val="21"/>
              </w:rPr>
              <w:t>（直径大于5mm）</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w:t>
            </w:r>
            <w:r>
              <w:rPr>
                <w:rFonts w:asciiTheme="minorEastAsia" w:hAnsiTheme="minorEastAsia" w:eastAsiaTheme="minorEastAsia"/>
                <w:color w:val="000000" w:themeColor="text1"/>
                <w:szCs w:val="21"/>
              </w:rPr>
              <w:t>6.</w:t>
            </w:r>
            <w:r>
              <w:rPr>
                <w:rFonts w:hint="eastAsia" w:asciiTheme="minorEastAsia" w:hAnsiTheme="minorEastAsia" w:eastAsiaTheme="minorEastAsia"/>
                <w:color w:val="000000" w:themeColor="text1"/>
                <w:szCs w:val="21"/>
              </w:rPr>
              <w:t>1</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kern w:val="0"/>
                <w:szCs w:val="21"/>
              </w:rPr>
              <w:t>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3</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硬度</w:t>
            </w:r>
          </w:p>
          <w:p>
            <w:pPr>
              <w:adjustRightInd w:val="0"/>
              <w:snapToGrid w:val="0"/>
              <w:jc w:val="center"/>
              <w:rPr>
                <w:rFonts w:ascii="宋体" w:hAnsi="宋体" w:cs="宋体"/>
                <w:szCs w:val="21"/>
              </w:rPr>
            </w:pPr>
            <w:r>
              <w:rPr>
                <w:rFonts w:hint="eastAsia" w:ascii="宋体" w:hAnsi="宋体" w:cs="宋体"/>
                <w:szCs w:val="21"/>
              </w:rPr>
              <w:t>（球化退火或软化退火钢材适用且直径大于5mm）</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6.4</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w:t>
            </w:r>
            <w:r>
              <w:rPr>
                <w:rFonts w:asciiTheme="minorEastAsia" w:hAnsiTheme="minorEastAsia" w:eastAsiaTheme="minorEastAsia"/>
                <w:color w:val="000000" w:themeColor="text1"/>
                <w:kern w:val="0"/>
                <w:szCs w:val="21"/>
              </w:rPr>
              <w:t xml:space="preserve"> </w:t>
            </w:r>
            <w:r>
              <w:rPr>
                <w:rFonts w:hint="eastAsia" w:asciiTheme="minorEastAsia" w:hAnsiTheme="minorEastAsia" w:eastAsiaTheme="minorEastAsia"/>
                <w:color w:val="000000" w:themeColor="text1"/>
                <w:kern w:val="0"/>
                <w:szCs w:val="21"/>
              </w:rPr>
              <w:t>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4</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非金属夹杂物</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《高碳铬轴承钢》6</w:t>
            </w:r>
            <w:r>
              <w:rPr>
                <w:rFonts w:asciiTheme="minorEastAsia" w:hAnsiTheme="minorEastAsia" w:eastAsiaTheme="minorEastAsia"/>
                <w:color w:val="000000" w:themeColor="text1"/>
                <w:kern w:val="0"/>
                <w:szCs w:val="21"/>
              </w:rPr>
              <w:t>.8</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5</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脱碳层</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《高碳铬轴承钢》6</w:t>
            </w:r>
            <w:r>
              <w:rPr>
                <w:rFonts w:asciiTheme="minorEastAsia" w:hAnsiTheme="minorEastAsia" w:eastAsiaTheme="minorEastAsia"/>
                <w:color w:val="000000" w:themeColor="text1"/>
                <w:kern w:val="0"/>
                <w:szCs w:val="21"/>
              </w:rPr>
              <w:t>.9</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6</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显微组织</w:t>
            </w:r>
          </w:p>
          <w:p>
            <w:pPr>
              <w:adjustRightInd w:val="0"/>
              <w:snapToGrid w:val="0"/>
              <w:jc w:val="center"/>
              <w:rPr>
                <w:rFonts w:ascii="宋体" w:hAnsi="宋体" w:cs="宋体"/>
                <w:szCs w:val="21"/>
              </w:rPr>
            </w:pPr>
            <w:r>
              <w:rPr>
                <w:rFonts w:hint="eastAsia" w:ascii="宋体" w:hAnsi="宋体" w:cs="宋体"/>
                <w:szCs w:val="21"/>
              </w:rPr>
              <w:t>（球化退火钢材适用）</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6.10</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7</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碳化物网状</w:t>
            </w:r>
          </w:p>
          <w:p>
            <w:pPr>
              <w:adjustRightInd w:val="0"/>
              <w:snapToGrid w:val="0"/>
              <w:jc w:val="center"/>
              <w:rPr>
                <w:rFonts w:ascii="宋体" w:hAnsi="宋体" w:cs="宋体"/>
                <w:szCs w:val="21"/>
              </w:rPr>
            </w:pPr>
            <w:r>
              <w:rPr>
                <w:rFonts w:hint="eastAsia" w:ascii="宋体" w:hAnsi="宋体" w:cs="宋体"/>
                <w:szCs w:val="21"/>
              </w:rPr>
              <w:t>（球化退火、软化退火、热轧或锻制钢材适用）</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6.11</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8</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碳化物带状</w:t>
            </w:r>
          </w:p>
          <w:p>
            <w:pPr>
              <w:adjustRightInd w:val="0"/>
              <w:snapToGrid w:val="0"/>
              <w:jc w:val="center"/>
              <w:rPr>
                <w:rFonts w:ascii="宋体" w:hAnsi="宋体" w:cs="宋体"/>
                <w:szCs w:val="21"/>
              </w:rPr>
            </w:pPr>
            <w:r>
              <w:rPr>
                <w:rFonts w:hint="eastAsia" w:ascii="宋体" w:hAnsi="宋体" w:cs="宋体"/>
                <w:szCs w:val="21"/>
              </w:rPr>
              <w:t>（热轧或锻制、热轧或锻制软化或球化退火、冷拉钢材适用）</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6.11</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9</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碳化物液析</w:t>
            </w:r>
          </w:p>
          <w:p>
            <w:pPr>
              <w:adjustRightInd w:val="0"/>
              <w:snapToGrid w:val="0"/>
              <w:jc w:val="center"/>
              <w:rPr>
                <w:rFonts w:ascii="宋体" w:hAnsi="宋体" w:cs="宋体"/>
                <w:szCs w:val="21"/>
              </w:rPr>
            </w:pPr>
            <w:r>
              <w:rPr>
                <w:rFonts w:hint="eastAsia" w:ascii="宋体" w:hAnsi="宋体" w:cs="宋体"/>
                <w:szCs w:val="21"/>
              </w:rPr>
              <w:t>（热轧或锻制、热轧或锻制软化或球化退火、冷拉钢材适用）</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《高碳铬轴承钢》6</w:t>
            </w:r>
            <w:r>
              <w:rPr>
                <w:rFonts w:asciiTheme="minorEastAsia" w:hAnsiTheme="minorEastAsia" w:eastAsiaTheme="minorEastAsia"/>
                <w:color w:val="000000" w:themeColor="text1"/>
                <w:kern w:val="0"/>
                <w:szCs w:val="21"/>
              </w:rPr>
              <w:t>.11</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显微孔隙</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w:t>
            </w:r>
            <w:r>
              <w:rPr>
                <w:rFonts w:hint="eastAsia" w:asciiTheme="minorEastAsia" w:hAnsiTheme="minorEastAsia" w:eastAsiaTheme="minorEastAsia"/>
                <w:color w:val="000000" w:themeColor="text1"/>
                <w:szCs w:val="21"/>
              </w:rPr>
              <w:t>6.12</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GB/T 18254-2016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《高碳铬轴承钢》7</w:t>
            </w:r>
            <w:r>
              <w:rPr>
                <w:rFonts w:asciiTheme="minorEastAsia" w:hAnsiTheme="minorEastAsia" w:eastAsiaTheme="minorEastAsia"/>
                <w:color w:val="000000" w:themeColor="text1"/>
                <w:kern w:val="0"/>
                <w:szCs w:val="21"/>
              </w:rPr>
              <w:t>.11</w:t>
            </w:r>
          </w:p>
        </w:tc>
      </w:tr>
    </w:tbl>
    <w:p>
      <w:pPr>
        <w:pStyle w:val="40"/>
        <w:spacing w:beforeLines="50" w:line="360" w:lineRule="auto"/>
        <w:ind w:firstLine="0" w:firstLineChars="0"/>
        <w:rPr>
          <w:rFonts w:ascii="宋体" w:hAnsi="宋体"/>
          <w:color w:val="000000"/>
          <w:kern w:val="0"/>
          <w:szCs w:val="24"/>
        </w:rPr>
      </w:pPr>
      <w:r>
        <w:rPr>
          <w:rFonts w:hint="eastAsia" w:ascii="宋体" w:hAnsi="宋体"/>
          <w:color w:val="000000"/>
          <w:kern w:val="0"/>
          <w:szCs w:val="24"/>
        </w:rPr>
        <w:t>注：1.标准一经修订，检验机构自标准实施之日起按新标准进行检验。</w:t>
      </w:r>
    </w:p>
    <w:p>
      <w:pPr>
        <w:adjustRightInd w:val="0"/>
        <w:snapToGrid w:val="0"/>
        <w:jc w:val="center"/>
      </w:pPr>
    </w:p>
    <w:p>
      <w:pPr>
        <w:tabs>
          <w:tab w:val="left" w:pos="0"/>
        </w:tabs>
        <w:spacing w:line="440" w:lineRule="exact"/>
        <w:jc w:val="center"/>
        <w:rPr>
          <w:rFonts w:ascii="宋体" w:hAnsi="宋体"/>
        </w:rPr>
      </w:pPr>
      <w:r>
        <w:br w:type="page"/>
      </w:r>
      <w:r>
        <w:rPr>
          <w:rFonts w:hint="eastAsia" w:ascii="宋体" w:hAnsi="宋体"/>
          <w:b/>
          <w:bCs/>
        </w:rPr>
        <w:t>表</w:t>
      </w:r>
      <w:r>
        <w:rPr>
          <w:rFonts w:ascii="宋体" w:hAnsi="宋体"/>
          <w:b/>
          <w:bCs/>
        </w:rPr>
        <w:t>2</w:t>
      </w:r>
      <w:r>
        <w:rPr>
          <w:rFonts w:hint="eastAsia" w:ascii="宋体" w:hAnsi="宋体"/>
          <w:b/>
          <w:bCs/>
        </w:rPr>
        <w:t xml:space="preserve">  轴承钢材产品生产许可证轴承钢钢管检验项目、依据标准</w:t>
      </w:r>
    </w:p>
    <w:tbl>
      <w:tblPr>
        <w:tblStyle w:val="26"/>
        <w:tblW w:w="9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00"/>
        <w:gridCol w:w="2956"/>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519" w:type="dxa"/>
            <w:vAlign w:val="center"/>
          </w:tcPr>
          <w:p>
            <w:pPr>
              <w:adjustRightInd w:val="0"/>
              <w:snapToGrid w:val="0"/>
              <w:jc w:val="center"/>
              <w:rPr>
                <w:rFonts w:ascii="宋体" w:hAnsi="宋体"/>
                <w:b/>
                <w:szCs w:val="21"/>
              </w:rPr>
            </w:pPr>
            <w:r>
              <w:rPr>
                <w:rFonts w:hint="eastAsia" w:ascii="宋体" w:hAnsi="宋体" w:cs="宋体"/>
                <w:b/>
                <w:szCs w:val="21"/>
              </w:rPr>
              <w:t>序号</w:t>
            </w:r>
          </w:p>
        </w:tc>
        <w:tc>
          <w:tcPr>
            <w:tcW w:w="2400" w:type="dxa"/>
            <w:vAlign w:val="center"/>
          </w:tcPr>
          <w:p>
            <w:pPr>
              <w:adjustRightInd w:val="0"/>
              <w:snapToGrid w:val="0"/>
              <w:jc w:val="center"/>
              <w:rPr>
                <w:rFonts w:ascii="宋体" w:hAnsi="宋体"/>
                <w:b/>
                <w:szCs w:val="21"/>
              </w:rPr>
            </w:pPr>
            <w:r>
              <w:rPr>
                <w:rFonts w:hint="eastAsia" w:ascii="宋体" w:hAnsi="宋体" w:cs="宋体"/>
                <w:b/>
                <w:szCs w:val="21"/>
              </w:rPr>
              <w:t>检验项目</w:t>
            </w:r>
          </w:p>
        </w:tc>
        <w:tc>
          <w:tcPr>
            <w:tcW w:w="2956" w:type="dxa"/>
            <w:vAlign w:val="center"/>
          </w:tcPr>
          <w:p>
            <w:pPr>
              <w:adjustRightInd w:val="0"/>
              <w:snapToGrid w:val="0"/>
              <w:jc w:val="center"/>
              <w:rPr>
                <w:rFonts w:ascii="宋体" w:hAnsi="宋体"/>
                <w:b/>
                <w:szCs w:val="21"/>
              </w:rPr>
            </w:pPr>
            <w:r>
              <w:rPr>
                <w:rFonts w:hint="eastAsia" w:ascii="宋体" w:hAnsi="宋体" w:cs="宋体"/>
                <w:b/>
                <w:szCs w:val="21"/>
              </w:rPr>
              <w:t>检验依据标准及条款</w:t>
            </w:r>
          </w:p>
        </w:tc>
        <w:tc>
          <w:tcPr>
            <w:tcW w:w="3362" w:type="dxa"/>
            <w:vAlign w:val="center"/>
          </w:tcPr>
          <w:p>
            <w:pPr>
              <w:adjustRightInd w:val="0"/>
              <w:snapToGrid w:val="0"/>
              <w:jc w:val="center"/>
              <w:rPr>
                <w:rFonts w:ascii="宋体" w:hAnsi="宋体" w:cs="宋体"/>
                <w:b/>
                <w:szCs w:val="21"/>
              </w:rPr>
            </w:pPr>
            <w:r>
              <w:rPr>
                <w:rFonts w:hint="eastAsia" w:ascii="宋体" w:hAnsi="宋体" w:cs="宋体"/>
                <w:b/>
                <w:szCs w:val="21"/>
              </w:rPr>
              <w:t>检验方法依据标准及条款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化学成分</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w:t>
            </w:r>
            <w:r>
              <w:rPr>
                <w:rFonts w:asciiTheme="minorEastAsia" w:hAnsiTheme="minorEastAsia" w:eastAsiaTheme="minorEastAsia"/>
                <w:bCs/>
                <w:color w:val="000000" w:themeColor="text1"/>
                <w:szCs w:val="21"/>
              </w:rPr>
              <w:t>5.1</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 xml:space="preserve"> 《高碳铬轴承钢无缝钢管》</w:t>
            </w:r>
            <w:r>
              <w:rPr>
                <w:rFonts w:asciiTheme="minorEastAsia" w:hAnsiTheme="minorEastAsia" w:eastAsiaTheme="minorEastAsia"/>
                <w:bCs/>
                <w:color w:val="000000" w:themeColor="text1"/>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2</w:t>
            </w:r>
          </w:p>
        </w:tc>
        <w:tc>
          <w:tcPr>
            <w:tcW w:w="2400" w:type="dxa"/>
            <w:vAlign w:val="center"/>
          </w:tcPr>
          <w:p>
            <w:pPr>
              <w:adjustRightInd w:val="0"/>
              <w:snapToGrid w:val="0"/>
              <w:jc w:val="center"/>
              <w:rPr>
                <w:rFonts w:ascii="宋体" w:hAnsi="宋体"/>
                <w:color w:val="000000" w:themeColor="text1"/>
                <w:kern w:val="0"/>
                <w:szCs w:val="21"/>
              </w:rPr>
            </w:pPr>
            <w:r>
              <w:rPr>
                <w:rFonts w:hint="eastAsia" w:ascii="宋体" w:hAnsi="宋体"/>
                <w:color w:val="000000" w:themeColor="text1"/>
                <w:kern w:val="0"/>
                <w:szCs w:val="21"/>
              </w:rPr>
              <w:t>氧含量</w:t>
            </w:r>
          </w:p>
          <w:p>
            <w:pPr>
              <w:adjustRightInd w:val="0"/>
              <w:snapToGrid w:val="0"/>
              <w:jc w:val="center"/>
              <w:rPr>
                <w:rFonts w:ascii="宋体" w:hAnsi="宋体" w:cs="宋体"/>
                <w:szCs w:val="21"/>
              </w:rPr>
            </w:pPr>
            <w:r>
              <w:rPr>
                <w:rFonts w:hint="eastAsia" w:ascii="宋体" w:hAnsi="宋体"/>
                <w:color w:val="000000" w:themeColor="text1"/>
                <w:kern w:val="0"/>
                <w:szCs w:val="21"/>
              </w:rPr>
              <w:t>（壁厚大于5mm）</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5.1</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w:t>
            </w:r>
            <w:r>
              <w:rPr>
                <w:rFonts w:asciiTheme="minorEastAsia" w:hAnsiTheme="minorEastAsia" w:eastAsiaTheme="minorEastAsia"/>
                <w:bCs/>
                <w:color w:val="000000" w:themeColor="text1"/>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3</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硬度（壁厚大于5mm）</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《高碳铬轴承钢无缝钢管》5</w:t>
            </w:r>
            <w:r>
              <w:rPr>
                <w:rFonts w:asciiTheme="minorEastAsia" w:hAnsiTheme="minorEastAsia" w:eastAsiaTheme="minorEastAsia"/>
                <w:color w:val="000000" w:themeColor="text1"/>
                <w:kern w:val="0"/>
                <w:szCs w:val="21"/>
              </w:rPr>
              <w:t>.4</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《高碳铬轴承钢无缝钢管》6</w:t>
            </w:r>
            <w:r>
              <w:rPr>
                <w:rFonts w:asciiTheme="minorEastAsia" w:hAnsiTheme="minorEastAsia" w:eastAsiaTheme="minorEastAsia"/>
                <w:color w:val="000000" w:themeColor="text1"/>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4</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显微组织</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《高碳铬轴承钢无缝钢管》5</w:t>
            </w:r>
            <w:r>
              <w:rPr>
                <w:rFonts w:asciiTheme="minorEastAsia" w:hAnsiTheme="minorEastAsia" w:eastAsiaTheme="minorEastAsia"/>
                <w:color w:val="000000" w:themeColor="text1"/>
                <w:kern w:val="0"/>
                <w:szCs w:val="21"/>
              </w:rPr>
              <w:t>.6</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《高碳铬轴承钢无缝钢管》6</w:t>
            </w:r>
            <w:r>
              <w:rPr>
                <w:rFonts w:asciiTheme="minorEastAsia" w:hAnsiTheme="minorEastAsia" w:eastAsiaTheme="minorEastAsia"/>
                <w:color w:val="000000" w:themeColor="text1"/>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5</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碳化物网状</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tabs>
                <w:tab w:val="left" w:pos="0"/>
              </w:tabs>
              <w:adjustRightInd w:val="0"/>
              <w:snapToGrid w:val="0"/>
              <w:jc w:val="center"/>
              <w:rPr>
                <w:rFonts w:asciiTheme="minorEastAsia" w:hAnsiTheme="minorEastAsia" w:eastAsiaTheme="minorEastAsia"/>
                <w:bCs/>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《高碳铬轴承钢无缝钢管》5</w:t>
            </w:r>
            <w:r>
              <w:rPr>
                <w:rFonts w:asciiTheme="minorEastAsia" w:hAnsiTheme="minorEastAsia" w:eastAsiaTheme="minorEastAsia"/>
                <w:color w:val="000000" w:themeColor="text1"/>
                <w:kern w:val="0"/>
                <w:szCs w:val="21"/>
              </w:rPr>
              <w:t>.7</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《高碳铬轴承钢无缝钢管》6</w:t>
            </w:r>
            <w:r>
              <w:rPr>
                <w:rFonts w:asciiTheme="minorEastAsia" w:hAnsiTheme="minorEastAsia" w:eastAsiaTheme="minorEastAsia"/>
                <w:color w:val="000000" w:themeColor="text1"/>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6</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碳化物带状</w:t>
            </w:r>
          </w:p>
        </w:tc>
        <w:tc>
          <w:tcPr>
            <w:tcW w:w="2956" w:type="dxa"/>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《高碳铬轴承钢无缝钢管》5</w:t>
            </w:r>
            <w:r>
              <w:rPr>
                <w:rFonts w:asciiTheme="minorEastAsia" w:hAnsiTheme="minorEastAsia" w:eastAsiaTheme="minorEastAsia"/>
                <w:color w:val="000000" w:themeColor="text1"/>
                <w:kern w:val="0"/>
                <w:szCs w:val="21"/>
              </w:rPr>
              <w:t>.7</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《高碳铬轴承钢无缝钢管》6</w:t>
            </w:r>
            <w:r>
              <w:rPr>
                <w:rFonts w:asciiTheme="minorEastAsia" w:hAnsiTheme="minorEastAsia" w:eastAsiaTheme="minorEastAsia"/>
                <w:color w:val="000000" w:themeColor="text1"/>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7</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碳化物液析</w:t>
            </w:r>
          </w:p>
        </w:tc>
        <w:tc>
          <w:tcPr>
            <w:tcW w:w="2956" w:type="dxa"/>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5.7</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《高碳铬轴承钢无缝钢管》6</w:t>
            </w:r>
            <w:r>
              <w:rPr>
                <w:rFonts w:asciiTheme="minorEastAsia" w:hAnsiTheme="minorEastAsia" w:eastAsiaTheme="minorEastAsia"/>
                <w:color w:val="000000" w:themeColor="text1"/>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8</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非金属夹杂物</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5.8</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《高碳铬轴承钢无缝钢管》6</w:t>
            </w:r>
            <w:r>
              <w:rPr>
                <w:rFonts w:asciiTheme="minorEastAsia" w:hAnsiTheme="minorEastAsia" w:eastAsiaTheme="minorEastAsia"/>
                <w:color w:val="000000" w:themeColor="text1"/>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9</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脱碳层</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5.9</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《高碳铬轴承钢无缝钢管》6</w:t>
            </w:r>
            <w:r>
              <w:rPr>
                <w:rFonts w:asciiTheme="minorEastAsia" w:hAnsiTheme="minorEastAsia" w:eastAsiaTheme="minorEastAsia"/>
                <w:color w:val="000000" w:themeColor="text1"/>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2400" w:type="dxa"/>
            <w:vAlign w:val="center"/>
          </w:tcPr>
          <w:p>
            <w:pPr>
              <w:adjustRightInd w:val="0"/>
              <w:snapToGrid w:val="0"/>
              <w:jc w:val="center"/>
              <w:rPr>
                <w:rFonts w:ascii="宋体" w:hAnsi="宋体" w:cs="宋体"/>
                <w:szCs w:val="21"/>
              </w:rPr>
            </w:pPr>
            <w:r>
              <w:rPr>
                <w:rFonts w:hint="eastAsia" w:ascii="宋体" w:hAnsi="宋体"/>
                <w:color w:val="000000" w:themeColor="text1"/>
                <w:kern w:val="0"/>
                <w:szCs w:val="21"/>
              </w:rPr>
              <w:t>显微孔隙</w:t>
            </w:r>
          </w:p>
        </w:tc>
        <w:tc>
          <w:tcPr>
            <w:tcW w:w="2956"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w:t>
            </w:r>
            <w:r>
              <w:rPr>
                <w:rFonts w:hint="eastAsia" w:asciiTheme="minorEastAsia" w:hAnsiTheme="minorEastAsia" w:eastAsiaTheme="minorEastAsia"/>
                <w:bCs/>
                <w:color w:val="000000" w:themeColor="text1"/>
                <w:szCs w:val="21"/>
              </w:rPr>
              <w:t>5.10</w:t>
            </w:r>
          </w:p>
        </w:tc>
        <w:tc>
          <w:tcPr>
            <w:tcW w:w="3362" w:type="dxa"/>
            <w:vAlign w:val="center"/>
          </w:tcPr>
          <w:p>
            <w:pPr>
              <w:adjustRightInd w:val="0"/>
              <w:snapToGrid w:val="0"/>
              <w:jc w:val="center"/>
              <w:rPr>
                <w:rFonts w:asciiTheme="minorEastAsia" w:hAnsiTheme="minorEastAsia" w:eastAsiaTheme="minorEastAsia"/>
                <w:color w:val="000000" w:themeColor="text1"/>
                <w:kern w:val="0"/>
                <w:szCs w:val="21"/>
              </w:rPr>
            </w:pPr>
            <w:r>
              <w:rPr>
                <w:rFonts w:hint="eastAsia" w:asciiTheme="minorEastAsia" w:hAnsiTheme="minorEastAsia" w:eastAsiaTheme="minorEastAsia"/>
                <w:color w:val="000000" w:themeColor="text1"/>
                <w:kern w:val="0"/>
                <w:szCs w:val="21"/>
              </w:rPr>
              <w:t>YB/T 4146-2016</w:t>
            </w:r>
          </w:p>
          <w:p>
            <w:pPr>
              <w:adjustRightInd w:val="0"/>
              <w:snapToGrid w:val="0"/>
              <w:jc w:val="center"/>
              <w:rPr>
                <w:rFonts w:ascii="宋体" w:hAnsi="宋体" w:cs="宋体"/>
                <w:szCs w:val="21"/>
              </w:rPr>
            </w:pPr>
            <w:r>
              <w:rPr>
                <w:rFonts w:hint="eastAsia" w:asciiTheme="minorEastAsia" w:hAnsiTheme="minorEastAsia" w:eastAsiaTheme="minorEastAsia"/>
                <w:color w:val="000000" w:themeColor="text1"/>
                <w:kern w:val="0"/>
                <w:szCs w:val="21"/>
              </w:rPr>
              <w:t xml:space="preserve"> 《高碳铬轴承钢无缝钢管》6</w:t>
            </w:r>
            <w:r>
              <w:rPr>
                <w:rFonts w:asciiTheme="minorEastAsia" w:hAnsiTheme="minorEastAsia" w:eastAsiaTheme="minorEastAsia"/>
                <w:color w:val="000000" w:themeColor="text1"/>
                <w:kern w:val="0"/>
                <w:szCs w:val="21"/>
              </w:rPr>
              <w:t>.4</w:t>
            </w:r>
          </w:p>
        </w:tc>
      </w:tr>
    </w:tbl>
    <w:p>
      <w:pPr>
        <w:pStyle w:val="40"/>
        <w:spacing w:beforeLines="50" w:line="360" w:lineRule="auto"/>
        <w:ind w:firstLine="0" w:firstLineChars="0"/>
        <w:rPr>
          <w:rFonts w:ascii="宋体" w:hAnsi="宋体"/>
          <w:color w:val="000000"/>
          <w:kern w:val="0"/>
          <w:szCs w:val="24"/>
        </w:rPr>
      </w:pPr>
      <w:r>
        <w:rPr>
          <w:rFonts w:hint="eastAsia" w:ascii="宋体" w:hAnsi="宋体"/>
          <w:color w:val="000000"/>
          <w:kern w:val="0"/>
          <w:szCs w:val="24"/>
        </w:rPr>
        <w:t>注：1.标准一经修订，检验机构自标准实施之日起按新标准进行检验。</w:t>
      </w:r>
    </w:p>
    <w:p>
      <w:pPr>
        <w:jc w:val="center"/>
      </w:pPr>
    </w:p>
    <w:p>
      <w:pPr>
        <w:widowControl/>
        <w:jc w:val="left"/>
      </w:pPr>
      <w:r>
        <w:br w:type="page"/>
      </w:r>
    </w:p>
    <w:p>
      <w:pPr>
        <w:tabs>
          <w:tab w:val="left" w:pos="0"/>
        </w:tabs>
        <w:spacing w:line="440" w:lineRule="exact"/>
        <w:jc w:val="center"/>
        <w:rPr>
          <w:rFonts w:ascii="宋体" w:hAnsi="宋体"/>
        </w:rPr>
      </w:pPr>
      <w:r>
        <w:rPr>
          <w:rFonts w:hint="eastAsia" w:ascii="宋体" w:hAnsi="宋体"/>
          <w:b/>
          <w:bCs/>
        </w:rPr>
        <w:t>表</w:t>
      </w:r>
      <w:r>
        <w:rPr>
          <w:rFonts w:ascii="宋体" w:hAnsi="宋体"/>
          <w:b/>
          <w:bCs/>
        </w:rPr>
        <w:t>3</w:t>
      </w:r>
      <w:r>
        <w:rPr>
          <w:rFonts w:hint="eastAsia" w:ascii="宋体" w:hAnsi="宋体"/>
          <w:b/>
          <w:bCs/>
        </w:rPr>
        <w:t xml:space="preserve">  轴承钢材产品生产许可证轴承钢钢丝检验项目、依据标准</w:t>
      </w:r>
    </w:p>
    <w:tbl>
      <w:tblPr>
        <w:tblStyle w:val="26"/>
        <w:tblW w:w="9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00"/>
        <w:gridCol w:w="2956"/>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检验项目</w:t>
            </w:r>
          </w:p>
        </w:tc>
        <w:tc>
          <w:tcPr>
            <w:tcW w:w="2956" w:type="dxa"/>
            <w:vAlign w:val="center"/>
          </w:tcPr>
          <w:p>
            <w:pPr>
              <w:adjustRightInd w:val="0"/>
              <w:snapToGrid w:val="0"/>
              <w:jc w:val="center"/>
              <w:rPr>
                <w:rFonts w:ascii="宋体" w:hAnsi="宋体" w:cs="宋体"/>
                <w:szCs w:val="21"/>
              </w:rPr>
            </w:pPr>
            <w:r>
              <w:rPr>
                <w:rFonts w:hint="eastAsia" w:ascii="宋体" w:hAnsi="宋体" w:cs="宋体"/>
                <w:szCs w:val="21"/>
              </w:rPr>
              <w:t>检验依据标准及条款</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检验方法依据标准及条款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1</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化学成分</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bCs/>
                <w:szCs w:val="21"/>
              </w:rPr>
              <w:t>6.1</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w:t>
            </w:r>
            <w:r>
              <w:rPr>
                <w:rFonts w:ascii="宋体" w:hAnsi="宋体" w:cs="宋体"/>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hint="eastAsia" w:ascii="宋体" w:hAnsi="宋体" w:cs="宋体"/>
                <w:szCs w:val="21"/>
              </w:rPr>
              <w:t>2</w:t>
            </w:r>
          </w:p>
        </w:tc>
        <w:tc>
          <w:tcPr>
            <w:tcW w:w="2400" w:type="dxa"/>
            <w:vAlign w:val="center"/>
          </w:tcPr>
          <w:p>
            <w:pPr>
              <w:tabs>
                <w:tab w:val="center" w:pos="4363"/>
              </w:tabs>
              <w:adjustRightInd w:val="0"/>
              <w:snapToGrid w:val="0"/>
              <w:jc w:val="center"/>
              <w:rPr>
                <w:rFonts w:hint="eastAsia" w:ascii="宋体" w:hAnsi="宋体" w:cs="宋体"/>
                <w:szCs w:val="21"/>
              </w:rPr>
            </w:pPr>
            <w:r>
              <w:rPr>
                <w:rFonts w:hint="eastAsia" w:ascii="宋体" w:hAnsi="宋体" w:cs="宋体"/>
                <w:szCs w:val="21"/>
              </w:rPr>
              <w:t>氧含量</w:t>
            </w:r>
          </w:p>
          <w:p>
            <w:pPr>
              <w:tabs>
                <w:tab w:val="center" w:pos="4363"/>
              </w:tabs>
              <w:adjustRightInd w:val="0"/>
              <w:snapToGrid w:val="0"/>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直径大于</w:t>
            </w:r>
            <w:r>
              <w:rPr>
                <w:rFonts w:hint="eastAsia" w:ascii="宋体" w:hAnsi="宋体" w:cs="宋体"/>
                <w:szCs w:val="21"/>
                <w:lang w:val="en-US" w:eastAsia="zh-CN"/>
              </w:rPr>
              <w:t>5</w:t>
            </w:r>
            <w:r>
              <w:rPr>
                <w:rFonts w:hint="eastAsia" w:ascii="宋体" w:hAnsi="宋体" w:cs="宋体"/>
                <w:szCs w:val="21"/>
              </w:rPr>
              <w:t>mm）</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bCs/>
                <w:szCs w:val="21"/>
              </w:rPr>
              <w:t>6.1</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w:t>
            </w:r>
            <w:r>
              <w:rPr>
                <w:rFonts w:ascii="宋体" w:hAnsi="宋体" w:cs="宋体"/>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ascii="宋体" w:hAnsi="宋体" w:cs="宋体"/>
                <w:szCs w:val="21"/>
              </w:rPr>
              <w:t>3</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拉伸试验</w:t>
            </w:r>
          </w:p>
          <w:p>
            <w:pPr>
              <w:adjustRightInd w:val="0"/>
              <w:snapToGrid w:val="0"/>
              <w:jc w:val="center"/>
              <w:rPr>
                <w:rFonts w:ascii="宋体" w:hAnsi="宋体" w:cs="宋体"/>
                <w:szCs w:val="21"/>
              </w:rPr>
            </w:pPr>
            <w:r>
              <w:rPr>
                <w:rFonts w:hint="eastAsia" w:ascii="宋体" w:hAnsi="宋体" w:cs="宋体"/>
                <w:szCs w:val="21"/>
              </w:rPr>
              <w:t>（退火、轻拉或磷化轻拉且直径不大于10mm）</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hint="eastAsia" w:asciiTheme="minorEastAsia" w:hAnsiTheme="minorEastAsia" w:eastAsiaTheme="minorEastAsia"/>
                <w:bCs/>
                <w:szCs w:val="21"/>
              </w:rPr>
              <w:t>6</w:t>
            </w:r>
            <w:r>
              <w:rPr>
                <w:rFonts w:asciiTheme="minorEastAsia" w:hAnsiTheme="minorEastAsia" w:eastAsiaTheme="minorEastAsia"/>
                <w:bCs/>
                <w:szCs w:val="21"/>
              </w:rPr>
              <w:t>.5.1</w:t>
            </w:r>
            <w:r>
              <w:rPr>
                <w:rFonts w:hint="eastAsia" w:asciiTheme="minorEastAsia" w:hAnsiTheme="minorEastAsia" w:eastAsiaTheme="minorEastAsia"/>
                <w:bCs/>
                <w:szCs w:val="21"/>
              </w:rPr>
              <w:t>、6</w:t>
            </w:r>
            <w:r>
              <w:rPr>
                <w:rFonts w:asciiTheme="minorEastAsia" w:hAnsiTheme="minorEastAsia" w:eastAsiaTheme="minorEastAsia"/>
                <w:bCs/>
                <w:szCs w:val="21"/>
              </w:rPr>
              <w:t>.5.2</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《高碳铬轴承钢丝》7</w:t>
            </w:r>
            <w:r>
              <w:rPr>
                <w:rFonts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ascii="宋体" w:hAnsi="宋体" w:cs="宋体"/>
                <w:szCs w:val="21"/>
              </w:rPr>
              <w:t>4</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布氏硬度</w:t>
            </w:r>
          </w:p>
          <w:p>
            <w:pPr>
              <w:adjustRightInd w:val="0"/>
              <w:snapToGrid w:val="0"/>
              <w:jc w:val="center"/>
              <w:rPr>
                <w:rFonts w:ascii="宋体" w:hAnsi="宋体" w:cs="宋体"/>
                <w:szCs w:val="21"/>
              </w:rPr>
            </w:pPr>
            <w:r>
              <w:rPr>
                <w:rFonts w:hint="eastAsia" w:ascii="宋体" w:hAnsi="宋体" w:cs="宋体"/>
                <w:szCs w:val="21"/>
              </w:rPr>
              <w:t>（退火、轻拉或磷化轻拉且直径大于10mm）</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hint="eastAsia" w:asciiTheme="minorEastAsia" w:hAnsiTheme="minorEastAsia" w:eastAsiaTheme="minorEastAsia"/>
                <w:bCs/>
                <w:szCs w:val="21"/>
              </w:rPr>
              <w:t>6</w:t>
            </w:r>
            <w:r>
              <w:rPr>
                <w:rFonts w:asciiTheme="minorEastAsia" w:hAnsiTheme="minorEastAsia" w:eastAsiaTheme="minorEastAsia"/>
                <w:bCs/>
                <w:szCs w:val="21"/>
              </w:rPr>
              <w:t>.5.1</w:t>
            </w:r>
            <w:r>
              <w:rPr>
                <w:rFonts w:hint="eastAsia" w:asciiTheme="minorEastAsia" w:hAnsiTheme="minorEastAsia" w:eastAsiaTheme="minorEastAsia"/>
                <w:bCs/>
                <w:szCs w:val="21"/>
              </w:rPr>
              <w:t>、6</w:t>
            </w:r>
            <w:r>
              <w:rPr>
                <w:rFonts w:asciiTheme="minorEastAsia" w:hAnsiTheme="minorEastAsia" w:eastAsiaTheme="minorEastAsia"/>
                <w:bCs/>
                <w:szCs w:val="21"/>
              </w:rPr>
              <w:t>.5.2</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《高碳铬轴承钢丝》7</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519" w:type="dxa"/>
            <w:vAlign w:val="center"/>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5</w:t>
            </w:r>
          </w:p>
        </w:tc>
        <w:tc>
          <w:tcPr>
            <w:tcW w:w="2400" w:type="dxa"/>
            <w:vAlign w:val="center"/>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淬火硬度</w:t>
            </w:r>
          </w:p>
          <w:p>
            <w:pPr>
              <w:adjustRightInd w:val="0"/>
              <w:snapToGrid w:val="0"/>
              <w:jc w:val="center"/>
              <w:rPr>
                <w:rFonts w:ascii="宋体" w:hAnsi="宋体" w:cs="宋体"/>
                <w:szCs w:val="21"/>
              </w:rPr>
            </w:pPr>
            <w:r>
              <w:rPr>
                <w:rFonts w:hint="eastAsia" w:asciiTheme="minorEastAsia" w:hAnsiTheme="minorEastAsia" w:eastAsiaTheme="minorEastAsia"/>
                <w:szCs w:val="21"/>
              </w:rPr>
              <w:t>（</w:t>
            </w:r>
            <w:r>
              <w:rPr>
                <w:rFonts w:hint="eastAsia" w:ascii="宋体" w:hAnsi="宋体" w:cs="宋体"/>
                <w:szCs w:val="21"/>
              </w:rPr>
              <w:t>直径大于</w:t>
            </w:r>
            <w:r>
              <w:rPr>
                <w:rFonts w:ascii="宋体" w:hAnsi="宋体" w:cs="宋体"/>
                <w:szCs w:val="21"/>
              </w:rPr>
              <w:t>5</w:t>
            </w:r>
            <w:r>
              <w:rPr>
                <w:rFonts w:hint="eastAsia" w:ascii="宋体" w:hAnsi="宋体" w:cs="宋体"/>
                <w:szCs w:val="21"/>
              </w:rPr>
              <w:t>mm）</w:t>
            </w:r>
          </w:p>
        </w:tc>
        <w:tc>
          <w:tcPr>
            <w:tcW w:w="2956" w:type="dxa"/>
            <w:vAlign w:val="center"/>
          </w:tcPr>
          <w:p>
            <w:pPr>
              <w:jc w:val="center"/>
              <w:rPr>
                <w:rFonts w:asciiTheme="minorEastAsia" w:hAnsiTheme="minorEastAsia" w:eastAsiaTheme="minorEastAsia"/>
                <w:kern w:val="0"/>
                <w:szCs w:val="21"/>
              </w:rPr>
            </w:pPr>
            <w:r>
              <w:rPr>
                <w:rFonts w:asciiTheme="minorEastAsia" w:hAnsiTheme="minorEastAsia" w:eastAsiaTheme="minorEastAsia"/>
                <w:kern w:val="0"/>
                <w:szCs w:val="21"/>
              </w:rPr>
              <w:t>GB/T 18579-2001</w:t>
            </w:r>
          </w:p>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bCs/>
                <w:szCs w:val="21"/>
              </w:rPr>
              <w:t>6.5.4</w:t>
            </w:r>
          </w:p>
        </w:tc>
        <w:tc>
          <w:tcPr>
            <w:tcW w:w="3362" w:type="dxa"/>
            <w:vAlign w:val="center"/>
          </w:tcPr>
          <w:p>
            <w:pPr>
              <w:adjustRightInd w:val="0"/>
              <w:snapToGrid w:val="0"/>
              <w:jc w:val="center"/>
              <w:rPr>
                <w:rFonts w:ascii="宋体" w:hAnsi="宋体" w:cs="宋体"/>
                <w:szCs w:val="21"/>
              </w:rPr>
            </w:pPr>
            <w:r>
              <w:rPr>
                <w:rFonts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w:t>
            </w:r>
            <w:r>
              <w:rPr>
                <w:rFonts w:ascii="宋体" w:hAnsi="宋体" w:cs="宋体"/>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ascii="宋体" w:hAnsi="宋体" w:cs="宋体"/>
                <w:szCs w:val="21"/>
              </w:rPr>
              <w:t>6</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显微组织</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kern w:val="0"/>
                <w:szCs w:val="21"/>
              </w:rPr>
              <w:t>6.6.1</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《高碳铬轴承钢丝》7</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ascii="宋体" w:hAnsi="宋体" w:cs="宋体"/>
                <w:szCs w:val="21"/>
              </w:rPr>
              <w:t>7</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碳化物网状</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tabs>
                <w:tab w:val="left" w:pos="0"/>
              </w:tabs>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kern w:val="0"/>
                <w:szCs w:val="21"/>
              </w:rPr>
              <w:t>6.6.3</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《高碳铬轴承钢丝》7</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ascii="宋体" w:hAnsi="宋体" w:cs="宋体"/>
                <w:szCs w:val="21"/>
              </w:rPr>
              <w:t>8</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碳化物液析</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kern w:val="0"/>
                <w:szCs w:val="21"/>
              </w:rPr>
              <w:t>6.6.2</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《高碳铬轴承钢丝》7</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ascii="宋体" w:hAnsi="宋体" w:cs="宋体"/>
                <w:szCs w:val="21"/>
              </w:rPr>
              <w:t>9</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非金属夹杂物</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kern w:val="0"/>
                <w:szCs w:val="21"/>
              </w:rPr>
              <w:t>6.6.6</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《高碳铬轴承钢丝》7</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ascii="宋体" w:hAnsi="宋体" w:cs="宋体"/>
                <w:szCs w:val="21"/>
              </w:rPr>
              <w:t>10</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脱碳层</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hint="eastAsia" w:asciiTheme="minorEastAsia" w:hAnsiTheme="minorEastAsia" w:eastAsiaTheme="minorEastAsia"/>
                <w:bCs/>
                <w:szCs w:val="21"/>
              </w:rPr>
              <w:t>6</w:t>
            </w:r>
            <w:r>
              <w:rPr>
                <w:rFonts w:asciiTheme="minorEastAsia" w:hAnsiTheme="minorEastAsia" w:eastAsiaTheme="minorEastAsia"/>
                <w:bCs/>
                <w:szCs w:val="21"/>
              </w:rPr>
              <w:t>.6.5</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《高碳铬轴承钢丝》7</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519" w:type="dxa"/>
            <w:vAlign w:val="center"/>
          </w:tcPr>
          <w:p>
            <w:pPr>
              <w:adjustRightInd w:val="0"/>
              <w:snapToGrid w:val="0"/>
              <w:jc w:val="center"/>
              <w:rPr>
                <w:rFonts w:ascii="宋体" w:hAnsi="宋体" w:cs="宋体"/>
                <w:szCs w:val="21"/>
              </w:rPr>
            </w:pPr>
            <w:r>
              <w:rPr>
                <w:rFonts w:ascii="宋体" w:hAnsi="宋体" w:cs="宋体"/>
                <w:szCs w:val="21"/>
              </w:rPr>
              <w:t>11</w:t>
            </w:r>
          </w:p>
        </w:tc>
        <w:tc>
          <w:tcPr>
            <w:tcW w:w="2400" w:type="dxa"/>
            <w:vAlign w:val="center"/>
          </w:tcPr>
          <w:p>
            <w:pPr>
              <w:adjustRightInd w:val="0"/>
              <w:snapToGrid w:val="0"/>
              <w:jc w:val="center"/>
              <w:rPr>
                <w:rFonts w:ascii="宋体" w:hAnsi="宋体" w:cs="宋体"/>
                <w:szCs w:val="21"/>
              </w:rPr>
            </w:pPr>
            <w:r>
              <w:rPr>
                <w:rFonts w:hint="eastAsia" w:ascii="宋体" w:hAnsi="宋体" w:cs="宋体"/>
                <w:szCs w:val="21"/>
              </w:rPr>
              <w:t>显微孔隙</w:t>
            </w:r>
          </w:p>
        </w:tc>
        <w:tc>
          <w:tcPr>
            <w:tcW w:w="2956" w:type="dxa"/>
            <w:vAlign w:val="center"/>
          </w:tcPr>
          <w:p>
            <w:pPr>
              <w:adjustRightInd w:val="0"/>
              <w:snapToGrid w:val="0"/>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GB/T 18579-2001</w:t>
            </w:r>
          </w:p>
          <w:p>
            <w:pPr>
              <w:adjustRightInd w:val="0"/>
              <w:snapToGrid w:val="0"/>
              <w:jc w:val="center"/>
              <w:rPr>
                <w:rFonts w:ascii="宋体" w:hAnsi="宋体" w:cs="宋体"/>
                <w:szCs w:val="21"/>
              </w:rPr>
            </w:pPr>
            <w:r>
              <w:rPr>
                <w:rFonts w:hint="eastAsia" w:asciiTheme="minorEastAsia" w:hAnsiTheme="minorEastAsia" w:eastAsiaTheme="minorEastAsia"/>
                <w:kern w:val="0"/>
                <w:szCs w:val="21"/>
              </w:rPr>
              <w:t>《高碳铬轴承钢丝》</w:t>
            </w:r>
            <w:r>
              <w:rPr>
                <w:rFonts w:asciiTheme="minorEastAsia" w:hAnsiTheme="minorEastAsia" w:eastAsiaTheme="minorEastAsia"/>
                <w:kern w:val="0"/>
                <w:szCs w:val="21"/>
              </w:rPr>
              <w:t>6.6.4</w:t>
            </w:r>
          </w:p>
        </w:tc>
        <w:tc>
          <w:tcPr>
            <w:tcW w:w="3362" w:type="dxa"/>
            <w:vAlign w:val="center"/>
          </w:tcPr>
          <w:p>
            <w:pPr>
              <w:adjustRightInd w:val="0"/>
              <w:snapToGrid w:val="0"/>
              <w:jc w:val="center"/>
              <w:rPr>
                <w:rFonts w:ascii="宋体" w:hAnsi="宋体" w:cs="宋体"/>
                <w:szCs w:val="21"/>
              </w:rPr>
            </w:pPr>
            <w:r>
              <w:rPr>
                <w:rFonts w:hint="eastAsia" w:ascii="宋体" w:hAnsi="宋体" w:cs="宋体"/>
                <w:szCs w:val="21"/>
              </w:rPr>
              <w:t>GB/T 18579-2001</w:t>
            </w:r>
          </w:p>
          <w:p>
            <w:pPr>
              <w:adjustRightInd w:val="0"/>
              <w:snapToGrid w:val="0"/>
              <w:jc w:val="center"/>
              <w:rPr>
                <w:rFonts w:ascii="宋体" w:hAnsi="宋体" w:cs="宋体"/>
                <w:szCs w:val="21"/>
              </w:rPr>
            </w:pPr>
            <w:r>
              <w:rPr>
                <w:rFonts w:hint="eastAsia" w:ascii="宋体" w:hAnsi="宋体" w:cs="宋体"/>
                <w:szCs w:val="21"/>
              </w:rPr>
              <w:t>《高碳铬轴承钢丝》7</w:t>
            </w:r>
            <w:r>
              <w:rPr>
                <w:rFonts w:ascii="宋体" w:hAnsi="宋体" w:cs="宋体"/>
                <w:szCs w:val="21"/>
              </w:rPr>
              <w:t>.8</w:t>
            </w:r>
          </w:p>
        </w:tc>
      </w:tr>
    </w:tbl>
    <w:p>
      <w:pPr>
        <w:jc w:val="center"/>
      </w:pPr>
    </w:p>
    <w:p>
      <w:pPr>
        <w:pStyle w:val="40"/>
        <w:spacing w:beforeLines="50" w:line="360" w:lineRule="auto"/>
        <w:ind w:firstLine="0" w:firstLineChars="0"/>
        <w:rPr>
          <w:rFonts w:ascii="宋体" w:hAnsi="宋体"/>
          <w:color w:val="000000"/>
          <w:kern w:val="0"/>
          <w:szCs w:val="24"/>
        </w:rPr>
      </w:pPr>
      <w:r>
        <w:rPr>
          <w:rFonts w:hint="eastAsia" w:ascii="宋体" w:hAnsi="宋体"/>
          <w:color w:val="000000"/>
          <w:kern w:val="0"/>
          <w:szCs w:val="24"/>
        </w:rPr>
        <w:t>注：1.标准一经修订，检验机构自标准实施之日起按新标准进行检验。</w:t>
      </w:r>
    </w:p>
    <w:p>
      <w:pPr>
        <w:widowControl/>
        <w:jc w:val="left"/>
        <w:rPr>
          <w:rFonts w:ascii="宋体" w:hAnsi="宋体" w:cs="宋体"/>
          <w:b/>
          <w:bCs/>
          <w:color w:val="000000" w:themeColor="text1"/>
          <w:szCs w:val="21"/>
        </w:rPr>
      </w:pPr>
      <w:r>
        <w:rPr>
          <w:rFonts w:ascii="宋体" w:hAnsi="宋体" w:cs="宋体"/>
          <w:b/>
          <w:bCs/>
          <w:color w:val="000000" w:themeColor="text1"/>
          <w:szCs w:val="21"/>
        </w:rPr>
        <w:br w:type="page"/>
      </w:r>
    </w:p>
    <w:p>
      <w:pPr>
        <w:pStyle w:val="4"/>
        <w:rPr>
          <w:rFonts w:ascii="宋体" w:hAnsi="宋体"/>
          <w:b w:val="0"/>
          <w:color w:val="000000" w:themeColor="text1"/>
          <w:sz w:val="28"/>
          <w:szCs w:val="28"/>
        </w:rPr>
      </w:pPr>
      <w:bookmarkStart w:id="34" w:name="_Toc524346552"/>
      <w:r>
        <w:rPr>
          <w:rFonts w:hint="eastAsia"/>
          <w:b w:val="0"/>
          <w:color w:val="000000" w:themeColor="text1"/>
          <w:sz w:val="28"/>
          <w:szCs w:val="28"/>
        </w:rPr>
        <w:t>附件</w:t>
      </w:r>
      <w:bookmarkEnd w:id="31"/>
      <w:r>
        <w:rPr>
          <w:rFonts w:hint="eastAsia"/>
          <w:b w:val="0"/>
          <w:color w:val="000000" w:themeColor="text1"/>
          <w:sz w:val="28"/>
          <w:szCs w:val="28"/>
        </w:rPr>
        <w:t>2</w:t>
      </w:r>
      <w:bookmarkEnd w:id="34"/>
    </w:p>
    <w:p>
      <w:pPr>
        <w:jc w:val="center"/>
        <w:rPr>
          <w:rFonts w:ascii="宋体" w:hAnsi="宋体"/>
          <w:b/>
          <w:color w:val="000000" w:themeColor="text1"/>
          <w:sz w:val="30"/>
          <w:szCs w:val="30"/>
        </w:rPr>
      </w:pPr>
    </w:p>
    <w:p>
      <w:pPr>
        <w:pStyle w:val="4"/>
        <w:jc w:val="center"/>
        <w:rPr>
          <w:rFonts w:ascii="宋体" w:hAnsi="宋体"/>
          <w:color w:val="000000" w:themeColor="text1"/>
          <w:sz w:val="28"/>
          <w:szCs w:val="28"/>
        </w:rPr>
      </w:pPr>
      <w:bookmarkStart w:id="35" w:name="_Toc524346553"/>
      <w:bookmarkStart w:id="36" w:name="_Toc501011475"/>
      <w:r>
        <w:rPr>
          <w:rFonts w:hint="eastAsia" w:ascii="宋体" w:hAnsi="宋体"/>
          <w:color w:val="000000" w:themeColor="text1"/>
          <w:sz w:val="28"/>
          <w:szCs w:val="28"/>
        </w:rPr>
        <w:t>企业核查时准备书面材料清单</w:t>
      </w:r>
      <w:bookmarkEnd w:id="35"/>
      <w:bookmarkEnd w:id="36"/>
    </w:p>
    <w:p>
      <w:pPr>
        <w:rPr>
          <w:rFonts w:ascii="宋体" w:hAnsi="宋体"/>
          <w:color w:val="000000" w:themeColor="text1"/>
          <w:sz w:val="32"/>
          <w:szCs w:val="32"/>
        </w:rPr>
      </w:pPr>
    </w:p>
    <w:p>
      <w:pPr>
        <w:ind w:firstLine="640" w:firstLineChars="200"/>
        <w:rPr>
          <w:rFonts w:ascii="宋体" w:hAnsi="宋体"/>
          <w:color w:val="000000" w:themeColor="text1"/>
          <w:sz w:val="32"/>
          <w:szCs w:val="32"/>
        </w:rPr>
      </w:pP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附件2-1企业生产轴承钢材产品主要工艺流程图</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附件2-2企业生产轴承钢材产品生产设施和检验设施表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附件2-3企业生产轴承钢材产品生产场所示意图</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附件2-4企业生产轴承钢材产品生产设备表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附件2-5企业生产轴承钢材产品检验设备表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附件2-6企业生产轴承钢材产品关键件明细表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附件2-7关键岗位专业技术人员表</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附件2-8产品技术文件和工艺文件清单</w:t>
      </w:r>
    </w:p>
    <w:p>
      <w:pPr>
        <w:rPr>
          <w:rFonts w:ascii="宋体" w:hAnsi="宋体"/>
          <w:color w:val="000000" w:themeColor="text1"/>
          <w:szCs w:val="21"/>
        </w:rPr>
      </w:pPr>
    </w:p>
    <w:p>
      <w:pPr>
        <w:ind w:firstLine="420" w:firstLineChars="200"/>
        <w:rPr>
          <w:rFonts w:ascii="宋体" w:hAnsi="宋体"/>
          <w:color w:val="000000" w:themeColor="text1"/>
          <w:szCs w:val="21"/>
        </w:rPr>
      </w:pPr>
    </w:p>
    <w:p>
      <w:pPr>
        <w:ind w:firstLine="420" w:firstLineChars="200"/>
        <w:rPr>
          <w:rFonts w:ascii="宋体" w:hAnsi="宋体"/>
          <w:color w:val="000000" w:themeColor="text1"/>
          <w:szCs w:val="21"/>
        </w:rPr>
      </w:pPr>
    </w:p>
    <w:p>
      <w:pPr>
        <w:ind w:firstLine="420" w:firstLineChars="200"/>
        <w:rPr>
          <w:rFonts w:ascii="宋体" w:hAnsi="宋体"/>
          <w:color w:val="000000" w:themeColor="text1"/>
          <w:szCs w:val="21"/>
        </w:rPr>
      </w:pPr>
    </w:p>
    <w:p>
      <w:pPr>
        <w:ind w:firstLine="420" w:firstLineChars="200"/>
        <w:rPr>
          <w:rFonts w:ascii="宋体" w:hAnsi="宋体"/>
          <w:color w:val="000000" w:themeColor="text1"/>
          <w:szCs w:val="21"/>
        </w:rPr>
      </w:pPr>
    </w:p>
    <w:p>
      <w:pPr>
        <w:ind w:firstLine="420" w:firstLineChars="200"/>
        <w:rPr>
          <w:rFonts w:ascii="宋体" w:hAnsi="宋体"/>
          <w:color w:val="000000" w:themeColor="text1"/>
          <w:szCs w:val="21"/>
        </w:rPr>
      </w:pPr>
      <w:r>
        <w:rPr>
          <w:rFonts w:hint="eastAsia" w:ascii="宋体" w:hAnsi="宋体"/>
          <w:color w:val="000000" w:themeColor="text1"/>
          <w:szCs w:val="21"/>
        </w:rPr>
        <w:t>企业名称：                          （盖章）</w:t>
      </w:r>
    </w:p>
    <w:p>
      <w:pPr>
        <w:rPr>
          <w:rFonts w:ascii="宋体" w:hAnsi="宋体"/>
          <w:color w:val="000000" w:themeColor="text1"/>
          <w:szCs w:val="21"/>
        </w:rPr>
      </w:pPr>
    </w:p>
    <w:p>
      <w:pPr>
        <w:ind w:firstLine="420" w:firstLineChars="200"/>
        <w:rPr>
          <w:rFonts w:ascii="宋体" w:hAnsi="宋体"/>
          <w:color w:val="000000" w:themeColor="text1"/>
          <w:szCs w:val="21"/>
        </w:rPr>
      </w:pPr>
      <w:r>
        <w:rPr>
          <w:rFonts w:hint="eastAsia" w:ascii="宋体" w:hAnsi="宋体"/>
          <w:color w:val="000000" w:themeColor="text1"/>
          <w:szCs w:val="21"/>
        </w:rPr>
        <w:t>企业代表签字：                   年  月  日</w:t>
      </w:r>
    </w:p>
    <w:p>
      <w:pPr>
        <w:ind w:firstLine="420" w:firstLineChars="200"/>
        <w:rPr>
          <w:rFonts w:ascii="宋体" w:hAnsi="宋体"/>
          <w:color w:val="000000" w:themeColor="text1"/>
          <w:szCs w:val="21"/>
        </w:rPr>
      </w:pPr>
    </w:p>
    <w:p>
      <w:pPr>
        <w:ind w:firstLine="420" w:firstLineChars="200"/>
        <w:rPr>
          <w:rFonts w:ascii="宋体" w:hAnsi="宋体"/>
          <w:color w:val="000000" w:themeColor="text1"/>
          <w:szCs w:val="21"/>
        </w:rPr>
      </w:pPr>
      <w:r>
        <w:rPr>
          <w:rFonts w:hint="eastAsia" w:ascii="宋体" w:hAnsi="宋体"/>
          <w:color w:val="000000" w:themeColor="text1"/>
          <w:szCs w:val="21"/>
        </w:rPr>
        <w:t>审查组确认签字：                 年  月  日</w:t>
      </w:r>
    </w:p>
    <w:p>
      <w:pPr>
        <w:ind w:firstLine="640" w:firstLineChars="200"/>
        <w:rPr>
          <w:rFonts w:ascii="宋体" w:hAnsi="宋体"/>
          <w:color w:val="000000" w:themeColor="text1"/>
          <w:sz w:val="32"/>
          <w:szCs w:val="32"/>
        </w:rPr>
      </w:pPr>
    </w:p>
    <w:p>
      <w:pPr>
        <w:ind w:firstLine="640" w:firstLineChars="200"/>
        <w:rPr>
          <w:rFonts w:ascii="宋体" w:hAnsi="宋体"/>
          <w:color w:val="000000" w:themeColor="text1"/>
          <w:sz w:val="32"/>
          <w:szCs w:val="32"/>
        </w:rPr>
      </w:pPr>
    </w:p>
    <w:p>
      <w:pPr>
        <w:ind w:firstLine="640" w:firstLineChars="200"/>
        <w:rPr>
          <w:rFonts w:ascii="宋体" w:hAnsi="宋体"/>
          <w:color w:val="000000" w:themeColor="text1"/>
          <w:sz w:val="32"/>
          <w:szCs w:val="32"/>
        </w:rPr>
      </w:pPr>
    </w:p>
    <w:p>
      <w:pPr>
        <w:ind w:firstLine="420" w:firstLineChars="200"/>
        <w:rPr>
          <w:rFonts w:ascii="宋体" w:hAnsi="宋体"/>
          <w:color w:val="000000" w:themeColor="text1"/>
          <w:szCs w:val="21"/>
        </w:rPr>
      </w:pPr>
      <w:r>
        <w:rPr>
          <w:rFonts w:hint="eastAsia" w:ascii="宋体" w:hAnsi="宋体"/>
          <w:color w:val="000000" w:themeColor="text1"/>
          <w:szCs w:val="21"/>
        </w:rPr>
        <w:t>本清单内所有书面材料经现场实地核查确认后企业加盖骑缝章。</w:t>
      </w:r>
    </w:p>
    <w:p>
      <w:pPr>
        <w:pStyle w:val="4"/>
        <w:rPr>
          <w:rFonts w:asciiTheme="minorEastAsia" w:hAnsiTheme="minorEastAsia" w:eastAsiaTheme="minorEastAsia"/>
          <w:b w:val="0"/>
          <w:color w:val="000000" w:themeColor="text1"/>
          <w:sz w:val="32"/>
        </w:rPr>
      </w:pPr>
      <w:r>
        <w:rPr>
          <w:color w:val="000000" w:themeColor="text1"/>
        </w:rPr>
        <w:br w:type="page"/>
      </w:r>
      <w:bookmarkStart w:id="37" w:name="_Toc524346554"/>
      <w:r>
        <w:rPr>
          <w:rFonts w:hint="eastAsia" w:asciiTheme="minorEastAsia" w:hAnsiTheme="minorEastAsia" w:eastAsiaTheme="minorEastAsia"/>
          <w:b w:val="0"/>
          <w:color w:val="000000" w:themeColor="text1"/>
          <w:sz w:val="32"/>
        </w:rPr>
        <w:t>附件2-1</w:t>
      </w:r>
      <w:bookmarkEnd w:id="37"/>
    </w:p>
    <w:p>
      <w:pPr>
        <w:pStyle w:val="4"/>
        <w:jc w:val="center"/>
        <w:rPr>
          <w:rFonts w:ascii="宋体" w:hAnsi="宋体"/>
          <w:b w:val="0"/>
          <w:color w:val="000000" w:themeColor="text1"/>
          <w:sz w:val="28"/>
          <w:szCs w:val="28"/>
        </w:rPr>
      </w:pPr>
      <w:bookmarkStart w:id="38" w:name="_Toc524346555"/>
      <w:bookmarkStart w:id="39" w:name="_Toc451938801"/>
      <w:r>
        <w:rPr>
          <w:rFonts w:hint="eastAsia" w:ascii="宋体" w:hAnsi="宋体"/>
          <w:color w:val="000000" w:themeColor="text1"/>
          <w:sz w:val="28"/>
          <w:szCs w:val="28"/>
        </w:rPr>
        <w:t>企业生产轴承钢材产品主要工艺流程图</w:t>
      </w:r>
      <w:bookmarkEnd w:id="38"/>
      <w:bookmarkEnd w:id="39"/>
    </w:p>
    <w:p>
      <w:pPr>
        <w:wordWrap w:val="0"/>
        <w:spacing w:line="380" w:lineRule="exact"/>
        <w:ind w:firstLine="411" w:firstLineChars="195"/>
        <w:jc w:val="right"/>
        <w:rPr>
          <w:rFonts w:ascii="宋体" w:hAnsi="宋体"/>
          <w:b/>
          <w:i/>
          <w:iCs/>
          <w:color w:val="000000" w:themeColor="text1"/>
          <w:kern w:val="0"/>
          <w:sz w:val="30"/>
          <w:szCs w:val="30"/>
        </w:rPr>
      </w:pPr>
      <w:r>
        <w:rPr>
          <w:rFonts w:hint="eastAsia"/>
          <w:b/>
          <w:color w:val="000000" w:themeColor="text1"/>
          <w:szCs w:val="21"/>
        </w:rPr>
        <w:t>第页共页</w:t>
      </w:r>
    </w:p>
    <w:tbl>
      <w:tblPr>
        <w:tblStyle w:val="26"/>
        <w:tblW w:w="928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45"/>
        <w:gridCol w:w="4429"/>
        <w:gridCol w:w="1165"/>
        <w:gridCol w:w="22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559" w:hRule="atLeast"/>
          <w:jc w:val="center"/>
        </w:trPr>
        <w:tc>
          <w:tcPr>
            <w:tcW w:w="9286" w:type="dxa"/>
            <w:gridSpan w:val="4"/>
            <w:shd w:val="clear" w:color="auto" w:fill="FFFFFF"/>
            <w:vAlign w:val="center"/>
          </w:tcPr>
          <w:p>
            <w:pPr>
              <w:pStyle w:val="36"/>
              <w:ind w:firstLine="3584" w:firstLineChars="1700"/>
              <w:jc w:val="lef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企业申请填写内容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45" w:type="dxa"/>
            <w:shd w:val="clear" w:color="auto" w:fill="FFFFFF"/>
            <w:vAlign w:val="center"/>
          </w:tcPr>
          <w:p>
            <w:pPr>
              <w:pStyle w:val="36"/>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企业名称</w:t>
            </w:r>
          </w:p>
        </w:tc>
        <w:tc>
          <w:tcPr>
            <w:tcW w:w="4429" w:type="dxa"/>
            <w:shd w:val="clear" w:color="auto" w:fill="FFFFFF"/>
            <w:vAlign w:val="center"/>
          </w:tcPr>
          <w:p>
            <w:pPr>
              <w:pStyle w:val="36"/>
              <w:rPr>
                <w:rFonts w:asciiTheme="minorEastAsia" w:hAnsiTheme="minorEastAsia" w:eastAsiaTheme="minorEastAsia"/>
                <w:color w:val="000000" w:themeColor="text1"/>
                <w:sz w:val="21"/>
                <w:szCs w:val="21"/>
              </w:rPr>
            </w:pPr>
          </w:p>
        </w:tc>
        <w:tc>
          <w:tcPr>
            <w:tcW w:w="1165" w:type="dxa"/>
            <w:shd w:val="clear" w:color="auto" w:fill="FFFFFF"/>
            <w:vAlign w:val="center"/>
          </w:tcPr>
          <w:p>
            <w:pPr>
              <w:pStyle w:val="36"/>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填写日期</w:t>
            </w:r>
          </w:p>
        </w:tc>
        <w:tc>
          <w:tcPr>
            <w:tcW w:w="2247" w:type="dxa"/>
            <w:shd w:val="clear" w:color="auto" w:fill="FFFFFF"/>
            <w:vAlign w:val="center"/>
          </w:tcPr>
          <w:p>
            <w:pPr>
              <w:pStyle w:val="36"/>
              <w:rPr>
                <w:rFonts w:asciiTheme="minorEastAsia" w:hAnsiTheme="minorEastAsia" w:eastAsiaTheme="minorEastAsia"/>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445" w:type="dxa"/>
            <w:shd w:val="clear" w:color="auto" w:fill="FFFFFF"/>
            <w:vAlign w:val="center"/>
          </w:tcPr>
          <w:p>
            <w:pPr>
              <w:pStyle w:val="36"/>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产品单元</w:t>
            </w:r>
          </w:p>
        </w:tc>
        <w:tc>
          <w:tcPr>
            <w:tcW w:w="7841" w:type="dxa"/>
            <w:gridSpan w:val="3"/>
            <w:shd w:val="clear" w:color="auto" w:fill="FFFFFF"/>
          </w:tcPr>
          <w:p>
            <w:pPr>
              <w:pStyle w:val="36"/>
              <w:rPr>
                <w:rFonts w:asciiTheme="minorEastAsia" w:hAnsiTheme="minorEastAsia" w:eastAsiaTheme="minorEastAsia"/>
                <w:b/>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18" w:hRule="atLeast"/>
          <w:jc w:val="center"/>
        </w:trPr>
        <w:tc>
          <w:tcPr>
            <w:tcW w:w="1445" w:type="dxa"/>
            <w:shd w:val="clear" w:color="auto" w:fill="FFFFFF"/>
            <w:vAlign w:val="center"/>
          </w:tcPr>
          <w:p>
            <w:pPr>
              <w:pStyle w:val="36"/>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工艺流程图</w:t>
            </w:r>
          </w:p>
          <w:p>
            <w:pPr>
              <w:pStyle w:val="36"/>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（企业填写）</w:t>
            </w:r>
          </w:p>
        </w:tc>
        <w:tc>
          <w:tcPr>
            <w:tcW w:w="7841" w:type="dxa"/>
            <w:gridSpan w:val="3"/>
            <w:shd w:val="clear" w:color="auto" w:fill="FFFFFF"/>
          </w:tcPr>
          <w:p>
            <w:pPr>
              <w:pStyle w:val="36"/>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（以框图+箭头方式表述企业生产该产品的实际工艺流程、并以“★”在相应的框图上表示关键工序、质量控制点、特殊过程）：</w:t>
            </w:r>
          </w:p>
          <w:p>
            <w:pPr>
              <w:pStyle w:val="36"/>
              <w:spacing w:line="360" w:lineRule="auto"/>
              <w:ind w:firstLine="420" w:firstLineChars="200"/>
              <w:rPr>
                <w:rFonts w:asciiTheme="minorEastAsia" w:hAnsiTheme="minorEastAsia" w:eastAsiaTheme="minorEastAsia"/>
                <w:color w:val="000000" w:themeColor="text1"/>
                <w:sz w:val="21"/>
                <w:szCs w:val="21"/>
              </w:rPr>
            </w:pPr>
          </w:p>
        </w:tc>
      </w:tr>
    </w:tbl>
    <w:p>
      <w:pPr>
        <w:rPr>
          <w:color w:val="000000" w:themeColor="text1"/>
        </w:rPr>
      </w:pPr>
    </w:p>
    <w:p>
      <w:pPr>
        <w:spacing w:line="360" w:lineRule="auto"/>
      </w:pPr>
      <w:r>
        <w:rPr>
          <w:rFonts w:hint="eastAsia" w:asciiTheme="minorEastAsia" w:hAnsiTheme="minorEastAsia" w:eastAsiaTheme="minorEastAsia"/>
          <w:color w:val="000000" w:themeColor="text1"/>
        </w:rPr>
        <w:t xml:space="preserve">注：1. </w:t>
      </w:r>
      <w:r>
        <w:rPr>
          <w:rFonts w:hint="eastAsia" w:asciiTheme="minorEastAsia" w:hAnsiTheme="minorEastAsia" w:eastAsiaTheme="minorEastAsia"/>
          <w:color w:val="000000" w:themeColor="text1"/>
          <w:szCs w:val="21"/>
        </w:rPr>
        <w:t>如产品单元生产方式不同均应分别绘制</w:t>
      </w:r>
      <w:r>
        <w:rPr>
          <w:rFonts w:hint="eastAsia" w:asciiTheme="minorEastAsia" w:hAnsiTheme="minorEastAsia" w:eastAsiaTheme="minorEastAsia"/>
          <w:color w:val="000000" w:themeColor="text1"/>
        </w:rPr>
        <w:t>；</w:t>
      </w:r>
      <w:r>
        <w:t xml:space="preserve">2. </w:t>
      </w:r>
      <w:r>
        <w:rPr>
          <w:rFonts w:hint="eastAsia"/>
        </w:rPr>
        <w:t>如采用非典型工艺的企业，应提交采用非典型工艺的说明：明示所采用的工艺流程、设备工装、加工制作方法等情况，陈述与典型工艺的主要差异（如有）。</w:t>
      </w:r>
      <w:r>
        <w:br w:type="page"/>
      </w:r>
    </w:p>
    <w:p>
      <w:pPr>
        <w:pStyle w:val="4"/>
      </w:pPr>
      <w:bookmarkStart w:id="40" w:name="_Toc524346556"/>
      <w:r>
        <w:rPr>
          <w:rFonts w:hint="eastAsia" w:ascii="宋体" w:hAnsi="宋体"/>
          <w:sz w:val="28"/>
          <w:szCs w:val="28"/>
        </w:rPr>
        <w:t>附件2-2</w:t>
      </w:r>
      <w:bookmarkEnd w:id="40"/>
    </w:p>
    <w:p>
      <w:pPr>
        <w:pStyle w:val="4"/>
        <w:jc w:val="center"/>
        <w:rPr>
          <w:rFonts w:ascii="宋体" w:hAnsi="宋体"/>
          <w:color w:val="000000" w:themeColor="text1"/>
          <w:sz w:val="28"/>
          <w:szCs w:val="28"/>
        </w:rPr>
      </w:pPr>
      <w:bookmarkStart w:id="41" w:name="_Toc524346557"/>
      <w:bookmarkStart w:id="42" w:name="_Toc451938803"/>
      <w:r>
        <w:rPr>
          <w:rFonts w:hint="eastAsia" w:ascii="宋体" w:hAnsi="宋体"/>
          <w:color w:val="000000" w:themeColor="text1"/>
          <w:sz w:val="28"/>
          <w:szCs w:val="28"/>
        </w:rPr>
        <w:t>企业生产轴承钢材产品生产设施和检验设施表</w:t>
      </w:r>
      <w:bookmarkEnd w:id="41"/>
      <w:bookmarkEnd w:id="42"/>
    </w:p>
    <w:tbl>
      <w:tblPr>
        <w:tblStyle w:val="26"/>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081"/>
        <w:gridCol w:w="2337"/>
        <w:gridCol w:w="378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680" w:type="dxa"/>
            <w:vMerge w:val="restart"/>
            <w:vAlign w:val="center"/>
          </w:tcPr>
          <w:p>
            <w:pPr>
              <w:adjustRightInd w:val="0"/>
              <w:jc w:val="center"/>
              <w:textAlignment w:val="baseline"/>
              <w:rPr>
                <w:rFonts w:ascii="宋体" w:hAnsi="Courier New"/>
                <w:b/>
                <w:color w:val="000000" w:themeColor="text1"/>
              </w:rPr>
            </w:pPr>
            <w:r>
              <w:rPr>
                <w:rFonts w:hint="eastAsia" w:ascii="宋体" w:hAnsi="Courier New"/>
                <w:b/>
                <w:color w:val="000000" w:themeColor="text1"/>
              </w:rPr>
              <w:t>序号</w:t>
            </w:r>
          </w:p>
        </w:tc>
        <w:tc>
          <w:tcPr>
            <w:tcW w:w="1081" w:type="dxa"/>
            <w:vMerge w:val="restart"/>
            <w:vAlign w:val="center"/>
          </w:tcPr>
          <w:p>
            <w:pPr>
              <w:adjustRightInd w:val="0"/>
              <w:jc w:val="center"/>
              <w:textAlignment w:val="baseline"/>
              <w:rPr>
                <w:rFonts w:ascii="宋体" w:hAnsi="Courier New"/>
                <w:b/>
                <w:color w:val="000000" w:themeColor="text1"/>
              </w:rPr>
            </w:pPr>
            <w:r>
              <w:rPr>
                <w:rFonts w:hint="eastAsia" w:ascii="宋体" w:hAnsi="Courier New"/>
                <w:b/>
                <w:color w:val="000000" w:themeColor="text1"/>
              </w:rPr>
              <w:t>产品单元</w:t>
            </w:r>
          </w:p>
        </w:tc>
        <w:tc>
          <w:tcPr>
            <w:tcW w:w="2337" w:type="dxa"/>
            <w:vMerge w:val="restart"/>
            <w:vAlign w:val="center"/>
          </w:tcPr>
          <w:p>
            <w:pPr>
              <w:adjustRightInd w:val="0"/>
              <w:jc w:val="center"/>
              <w:textAlignment w:val="baseline"/>
              <w:rPr>
                <w:rFonts w:ascii="宋体" w:hAnsi="Courier New"/>
                <w:b/>
                <w:color w:val="000000" w:themeColor="text1"/>
              </w:rPr>
            </w:pPr>
            <w:r>
              <w:rPr>
                <w:rFonts w:hint="eastAsia" w:ascii="宋体" w:hAnsi="Courier New"/>
                <w:b/>
                <w:color w:val="000000" w:themeColor="text1"/>
              </w:rPr>
              <w:t>生产设施名称</w:t>
            </w:r>
          </w:p>
        </w:tc>
        <w:tc>
          <w:tcPr>
            <w:tcW w:w="3780" w:type="dxa"/>
            <w:vMerge w:val="restart"/>
            <w:vAlign w:val="center"/>
          </w:tcPr>
          <w:p>
            <w:pPr>
              <w:adjustRightInd w:val="0"/>
              <w:jc w:val="center"/>
              <w:textAlignment w:val="baseline"/>
              <w:rPr>
                <w:rFonts w:ascii="宋体" w:hAnsi="Courier New"/>
                <w:b/>
                <w:color w:val="000000" w:themeColor="text1"/>
              </w:rPr>
            </w:pPr>
            <w:r>
              <w:rPr>
                <w:rFonts w:hint="eastAsia" w:ascii="宋体" w:hAnsi="Courier New"/>
                <w:b/>
                <w:color w:val="000000" w:themeColor="text1"/>
              </w:rPr>
              <w:t>设施特征及用途描述</w:t>
            </w:r>
          </w:p>
        </w:tc>
        <w:tc>
          <w:tcPr>
            <w:tcW w:w="1470" w:type="dxa"/>
            <w:vMerge w:val="restart"/>
            <w:vAlign w:val="center"/>
          </w:tcPr>
          <w:p>
            <w:pPr>
              <w:adjustRightInd w:val="0"/>
              <w:jc w:val="center"/>
              <w:textAlignment w:val="baseline"/>
              <w:rPr>
                <w:rFonts w:ascii="宋体" w:hAnsi="Courier New"/>
                <w:b/>
                <w:color w:val="000000" w:themeColor="text1"/>
              </w:rPr>
            </w:pPr>
            <w:r>
              <w:rPr>
                <w:rFonts w:hint="eastAsia" w:ascii="宋体" w:hAnsi="Courier New"/>
                <w:b/>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680" w:type="dxa"/>
            <w:vMerge w:val="continue"/>
            <w:vAlign w:val="center"/>
          </w:tcPr>
          <w:p>
            <w:pPr>
              <w:adjustRightInd w:val="0"/>
              <w:jc w:val="center"/>
              <w:textAlignment w:val="baseline"/>
              <w:rPr>
                <w:rFonts w:ascii="宋体" w:hAnsi="Courier New"/>
                <w:b/>
                <w:color w:val="000000" w:themeColor="text1"/>
              </w:rPr>
            </w:pPr>
          </w:p>
        </w:tc>
        <w:tc>
          <w:tcPr>
            <w:tcW w:w="1081" w:type="dxa"/>
            <w:vMerge w:val="continue"/>
            <w:vAlign w:val="center"/>
          </w:tcPr>
          <w:p>
            <w:pPr>
              <w:adjustRightInd w:val="0"/>
              <w:jc w:val="center"/>
              <w:textAlignment w:val="baseline"/>
              <w:rPr>
                <w:rFonts w:ascii="宋体" w:hAnsi="Courier New"/>
                <w:b/>
                <w:color w:val="000000" w:themeColor="text1"/>
              </w:rPr>
            </w:pPr>
          </w:p>
        </w:tc>
        <w:tc>
          <w:tcPr>
            <w:tcW w:w="2337" w:type="dxa"/>
            <w:vMerge w:val="continue"/>
            <w:vAlign w:val="center"/>
          </w:tcPr>
          <w:p>
            <w:pPr>
              <w:adjustRightInd w:val="0"/>
              <w:jc w:val="center"/>
              <w:textAlignment w:val="baseline"/>
              <w:rPr>
                <w:rFonts w:ascii="宋体" w:hAnsi="Courier New"/>
                <w:b/>
                <w:color w:val="000000" w:themeColor="text1"/>
              </w:rPr>
            </w:pPr>
          </w:p>
        </w:tc>
        <w:tc>
          <w:tcPr>
            <w:tcW w:w="3780" w:type="dxa"/>
            <w:vMerge w:val="continue"/>
            <w:vAlign w:val="center"/>
          </w:tcPr>
          <w:p>
            <w:pPr>
              <w:adjustRightInd w:val="0"/>
              <w:jc w:val="center"/>
              <w:textAlignment w:val="baseline"/>
              <w:rPr>
                <w:rFonts w:ascii="宋体" w:hAnsi="Courier New"/>
                <w:b/>
                <w:color w:val="000000" w:themeColor="text1"/>
              </w:rPr>
            </w:pPr>
          </w:p>
        </w:tc>
        <w:tc>
          <w:tcPr>
            <w:tcW w:w="1470" w:type="dxa"/>
            <w:vMerge w:val="continue"/>
            <w:vAlign w:val="center"/>
          </w:tcPr>
          <w:p>
            <w:pPr>
              <w:adjustRightInd w:val="0"/>
              <w:jc w:val="center"/>
              <w:textAlignment w:val="baseline"/>
              <w:rPr>
                <w:rFonts w:ascii="宋体" w:hAnsi="Courier New"/>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80" w:type="dxa"/>
          </w:tcPr>
          <w:p>
            <w:pPr>
              <w:adjustRightInd w:val="0"/>
              <w:textAlignment w:val="baseline"/>
              <w:rPr>
                <w:rFonts w:ascii="宋体" w:hAnsi="Courier New"/>
                <w:color w:val="000000" w:themeColor="text1"/>
              </w:rPr>
            </w:pPr>
          </w:p>
        </w:tc>
        <w:tc>
          <w:tcPr>
            <w:tcW w:w="1081" w:type="dxa"/>
          </w:tcPr>
          <w:p>
            <w:pPr>
              <w:adjustRightInd w:val="0"/>
              <w:textAlignment w:val="baseline"/>
              <w:rPr>
                <w:rFonts w:ascii="宋体" w:hAnsi="Courier New"/>
                <w:color w:val="000000" w:themeColor="text1"/>
              </w:rPr>
            </w:pPr>
          </w:p>
        </w:tc>
        <w:tc>
          <w:tcPr>
            <w:tcW w:w="2337" w:type="dxa"/>
          </w:tcPr>
          <w:p>
            <w:pPr>
              <w:adjustRightInd w:val="0"/>
              <w:textAlignment w:val="baseline"/>
              <w:rPr>
                <w:rFonts w:ascii="宋体" w:hAnsi="Courier New"/>
                <w:color w:val="000000" w:themeColor="text1"/>
              </w:rPr>
            </w:pPr>
          </w:p>
        </w:tc>
        <w:tc>
          <w:tcPr>
            <w:tcW w:w="3780" w:type="dxa"/>
          </w:tcPr>
          <w:p>
            <w:pPr>
              <w:adjustRightInd w:val="0"/>
              <w:textAlignment w:val="baseline"/>
              <w:rPr>
                <w:rFonts w:ascii="宋体" w:hAnsi="Courier New"/>
                <w:color w:val="000000" w:themeColor="text1"/>
              </w:rPr>
            </w:pPr>
          </w:p>
        </w:tc>
        <w:tc>
          <w:tcPr>
            <w:tcW w:w="147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80" w:type="dxa"/>
          </w:tcPr>
          <w:p>
            <w:pPr>
              <w:adjustRightInd w:val="0"/>
              <w:textAlignment w:val="baseline"/>
              <w:rPr>
                <w:rFonts w:ascii="宋体" w:hAnsi="Courier New"/>
                <w:color w:val="000000" w:themeColor="text1"/>
              </w:rPr>
            </w:pPr>
          </w:p>
        </w:tc>
        <w:tc>
          <w:tcPr>
            <w:tcW w:w="1081" w:type="dxa"/>
          </w:tcPr>
          <w:p>
            <w:pPr>
              <w:adjustRightInd w:val="0"/>
              <w:textAlignment w:val="baseline"/>
              <w:rPr>
                <w:rFonts w:ascii="宋体" w:hAnsi="Courier New"/>
                <w:color w:val="000000" w:themeColor="text1"/>
              </w:rPr>
            </w:pPr>
          </w:p>
        </w:tc>
        <w:tc>
          <w:tcPr>
            <w:tcW w:w="2337" w:type="dxa"/>
          </w:tcPr>
          <w:p>
            <w:pPr>
              <w:adjustRightInd w:val="0"/>
              <w:textAlignment w:val="baseline"/>
              <w:rPr>
                <w:rFonts w:ascii="宋体" w:hAnsi="Courier New"/>
                <w:color w:val="000000" w:themeColor="text1"/>
              </w:rPr>
            </w:pPr>
          </w:p>
        </w:tc>
        <w:tc>
          <w:tcPr>
            <w:tcW w:w="3780" w:type="dxa"/>
          </w:tcPr>
          <w:p>
            <w:pPr>
              <w:adjustRightInd w:val="0"/>
              <w:textAlignment w:val="baseline"/>
              <w:rPr>
                <w:rFonts w:ascii="宋体" w:hAnsi="Courier New"/>
                <w:color w:val="000000" w:themeColor="text1"/>
              </w:rPr>
            </w:pPr>
          </w:p>
        </w:tc>
        <w:tc>
          <w:tcPr>
            <w:tcW w:w="147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680" w:type="dxa"/>
          </w:tcPr>
          <w:p>
            <w:pPr>
              <w:adjustRightInd w:val="0"/>
              <w:textAlignment w:val="baseline"/>
              <w:rPr>
                <w:rFonts w:ascii="宋体" w:hAnsi="Courier New"/>
                <w:color w:val="000000" w:themeColor="text1"/>
              </w:rPr>
            </w:pPr>
          </w:p>
        </w:tc>
        <w:tc>
          <w:tcPr>
            <w:tcW w:w="1081" w:type="dxa"/>
          </w:tcPr>
          <w:p>
            <w:pPr>
              <w:adjustRightInd w:val="0"/>
              <w:textAlignment w:val="baseline"/>
              <w:rPr>
                <w:rFonts w:ascii="宋体" w:hAnsi="Courier New"/>
                <w:color w:val="000000" w:themeColor="text1"/>
              </w:rPr>
            </w:pPr>
          </w:p>
        </w:tc>
        <w:tc>
          <w:tcPr>
            <w:tcW w:w="2337" w:type="dxa"/>
          </w:tcPr>
          <w:p>
            <w:pPr>
              <w:adjustRightInd w:val="0"/>
              <w:textAlignment w:val="baseline"/>
              <w:rPr>
                <w:rFonts w:ascii="宋体" w:hAnsi="Courier New"/>
                <w:color w:val="000000" w:themeColor="text1"/>
              </w:rPr>
            </w:pPr>
          </w:p>
        </w:tc>
        <w:tc>
          <w:tcPr>
            <w:tcW w:w="3780" w:type="dxa"/>
          </w:tcPr>
          <w:p>
            <w:pPr>
              <w:adjustRightInd w:val="0"/>
              <w:textAlignment w:val="baseline"/>
              <w:rPr>
                <w:rFonts w:ascii="宋体" w:hAnsi="Courier New"/>
                <w:color w:val="000000" w:themeColor="text1"/>
              </w:rPr>
            </w:pPr>
          </w:p>
        </w:tc>
        <w:tc>
          <w:tcPr>
            <w:tcW w:w="1470" w:type="dxa"/>
          </w:tcPr>
          <w:p>
            <w:pPr>
              <w:adjustRightInd w:val="0"/>
              <w:textAlignment w:val="baseline"/>
              <w:rPr>
                <w:rFonts w:ascii="宋体" w:hAnsi="Courier New"/>
                <w:color w:val="000000" w:themeColor="text1"/>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outlineLvl w:val="9"/>
        <w:rPr>
          <w:color w:val="000000" w:themeColor="text1"/>
        </w:rPr>
      </w:pPr>
      <w:r>
        <w:rPr>
          <w:rFonts w:hint="eastAsia"/>
          <w:color w:val="000000" w:themeColor="text1"/>
        </w:rPr>
        <w:t>注：企业多场所的均应填写。</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p>
    <w:p>
      <w:pPr>
        <w:pStyle w:val="4"/>
        <w:rPr>
          <w:rFonts w:asciiTheme="minorEastAsia" w:hAnsiTheme="minorEastAsia" w:eastAsiaTheme="minorEastAsia"/>
          <w:b w:val="0"/>
          <w:color w:val="000000" w:themeColor="text1"/>
          <w:sz w:val="28"/>
          <w:szCs w:val="28"/>
        </w:rPr>
      </w:pPr>
      <w:r>
        <w:rPr>
          <w:color w:val="000000" w:themeColor="text1"/>
        </w:rPr>
        <w:br w:type="page"/>
      </w:r>
      <w:bookmarkStart w:id="43" w:name="_Toc524346558"/>
      <w:r>
        <w:rPr>
          <w:rFonts w:hint="eastAsia" w:asciiTheme="minorEastAsia" w:hAnsiTheme="minorEastAsia" w:eastAsiaTheme="minorEastAsia"/>
          <w:b w:val="0"/>
          <w:color w:val="000000" w:themeColor="text1"/>
          <w:sz w:val="28"/>
          <w:szCs w:val="28"/>
        </w:rPr>
        <w:t>附件2-3</w:t>
      </w:r>
      <w:bookmarkEnd w:id="43"/>
    </w:p>
    <w:p>
      <w:pPr>
        <w:pStyle w:val="4"/>
        <w:jc w:val="center"/>
        <w:rPr>
          <w:rFonts w:ascii="宋体" w:hAnsi="宋体"/>
          <w:color w:val="000000" w:themeColor="text1"/>
          <w:sz w:val="28"/>
          <w:szCs w:val="28"/>
        </w:rPr>
      </w:pPr>
      <w:bookmarkStart w:id="44" w:name="_Toc524346559"/>
      <w:bookmarkStart w:id="45" w:name="_Toc451938805"/>
      <w:r>
        <w:rPr>
          <w:rFonts w:hint="eastAsia" w:ascii="宋体" w:hAnsi="宋体"/>
          <w:color w:val="000000" w:themeColor="text1"/>
          <w:sz w:val="28"/>
          <w:szCs w:val="28"/>
        </w:rPr>
        <w:t>企业生产轴承钢材产品生产场所示意图</w:t>
      </w:r>
      <w:bookmarkEnd w:id="44"/>
      <w:bookmarkEnd w:id="45"/>
    </w:p>
    <w:p>
      <w:pPr>
        <w:spacing w:line="380" w:lineRule="exact"/>
        <w:ind w:firstLine="411" w:firstLineChars="195"/>
        <w:jc w:val="right"/>
        <w:rPr>
          <w:rFonts w:ascii="宋体" w:hAnsi="宋体"/>
          <w:b/>
          <w:i/>
          <w:iCs/>
          <w:color w:val="000000" w:themeColor="text1"/>
          <w:kern w:val="0"/>
          <w:sz w:val="30"/>
          <w:szCs w:val="30"/>
        </w:rPr>
      </w:pPr>
      <w:r>
        <w:rPr>
          <w:rFonts w:hint="eastAsia"/>
          <w:b/>
          <w:color w:val="000000" w:themeColor="text1"/>
          <w:szCs w:val="21"/>
        </w:rPr>
        <w:t>第</w:t>
      </w:r>
      <w:r>
        <w:rPr>
          <w:rFonts w:hint="default"/>
          <w:b/>
          <w:color w:val="000000" w:themeColor="text1"/>
          <w:szCs w:val="21"/>
          <w:lang w:val="en-US"/>
        </w:rPr>
        <w:t xml:space="preserve">  </w:t>
      </w:r>
      <w:r>
        <w:rPr>
          <w:rFonts w:hint="eastAsia"/>
          <w:b/>
          <w:color w:val="000000" w:themeColor="text1"/>
          <w:szCs w:val="21"/>
        </w:rPr>
        <w:t>页</w:t>
      </w:r>
      <w:r>
        <w:rPr>
          <w:rFonts w:hint="default"/>
          <w:b/>
          <w:color w:val="000000" w:themeColor="text1"/>
          <w:szCs w:val="21"/>
          <w:lang w:val="en-US"/>
        </w:rPr>
        <w:t xml:space="preserve"> </w:t>
      </w:r>
      <w:r>
        <w:rPr>
          <w:rFonts w:hint="eastAsia"/>
          <w:b/>
          <w:color w:val="000000" w:themeColor="text1"/>
          <w:szCs w:val="21"/>
        </w:rPr>
        <w:t>共</w:t>
      </w:r>
      <w:r>
        <w:rPr>
          <w:rFonts w:hint="default"/>
          <w:b/>
          <w:color w:val="000000" w:themeColor="text1"/>
          <w:szCs w:val="21"/>
          <w:lang w:val="en-US"/>
        </w:rPr>
        <w:t xml:space="preserve">  </w:t>
      </w:r>
      <w:r>
        <w:rPr>
          <w:rFonts w:hint="eastAsia"/>
          <w:b/>
          <w:color w:val="000000" w:themeColor="text1"/>
          <w:szCs w:val="21"/>
        </w:rPr>
        <w:t>页</w:t>
      </w:r>
    </w:p>
    <w:tbl>
      <w:tblPr>
        <w:tblStyle w:val="26"/>
        <w:tblW w:w="950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46"/>
        <w:gridCol w:w="4431"/>
        <w:gridCol w:w="1165"/>
        <w:gridCol w:w="2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614" w:hRule="atLeast"/>
          <w:jc w:val="center"/>
        </w:trPr>
        <w:tc>
          <w:tcPr>
            <w:tcW w:w="1446" w:type="dxa"/>
            <w:shd w:val="clear" w:color="auto" w:fill="FFFFFF"/>
            <w:vAlign w:val="center"/>
          </w:tcPr>
          <w:p>
            <w:pPr>
              <w:pStyle w:val="36"/>
              <w:jc w:val="center"/>
              <w:rPr>
                <w:color w:val="000000" w:themeColor="text1"/>
                <w:sz w:val="21"/>
                <w:szCs w:val="21"/>
              </w:rPr>
            </w:pPr>
            <w:r>
              <w:rPr>
                <w:rFonts w:hint="eastAsia"/>
                <w:color w:val="000000" w:themeColor="text1"/>
                <w:sz w:val="21"/>
                <w:szCs w:val="21"/>
              </w:rPr>
              <w:t>企业名称</w:t>
            </w:r>
          </w:p>
        </w:tc>
        <w:tc>
          <w:tcPr>
            <w:tcW w:w="4431" w:type="dxa"/>
            <w:shd w:val="clear" w:color="auto" w:fill="FFFFFF"/>
            <w:vAlign w:val="center"/>
          </w:tcPr>
          <w:p>
            <w:pPr>
              <w:pStyle w:val="36"/>
              <w:rPr>
                <w:color w:val="000000" w:themeColor="text1"/>
                <w:sz w:val="21"/>
                <w:szCs w:val="21"/>
              </w:rPr>
            </w:pPr>
          </w:p>
        </w:tc>
        <w:tc>
          <w:tcPr>
            <w:tcW w:w="1165" w:type="dxa"/>
            <w:shd w:val="clear" w:color="auto" w:fill="FFFFFF"/>
            <w:vAlign w:val="center"/>
          </w:tcPr>
          <w:p>
            <w:pPr>
              <w:pStyle w:val="36"/>
              <w:rPr>
                <w:color w:val="000000" w:themeColor="text1"/>
                <w:sz w:val="21"/>
                <w:szCs w:val="21"/>
              </w:rPr>
            </w:pPr>
            <w:r>
              <w:rPr>
                <w:rFonts w:hint="eastAsia"/>
                <w:color w:val="000000" w:themeColor="text1"/>
                <w:sz w:val="21"/>
                <w:szCs w:val="21"/>
              </w:rPr>
              <w:t>填写日期</w:t>
            </w:r>
          </w:p>
        </w:tc>
        <w:tc>
          <w:tcPr>
            <w:tcW w:w="2463" w:type="dxa"/>
            <w:shd w:val="clear" w:color="auto" w:fill="FFFFFF"/>
            <w:vAlign w:val="center"/>
          </w:tcPr>
          <w:p>
            <w:pPr>
              <w:pStyle w:val="36"/>
              <w:rPr>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46" w:type="dxa"/>
            <w:shd w:val="clear" w:color="auto" w:fill="FFFFFF"/>
            <w:vAlign w:val="center"/>
          </w:tcPr>
          <w:p>
            <w:pPr>
              <w:pStyle w:val="36"/>
              <w:jc w:val="center"/>
              <w:rPr>
                <w:color w:val="000000" w:themeColor="text1"/>
                <w:sz w:val="21"/>
                <w:szCs w:val="21"/>
              </w:rPr>
            </w:pPr>
            <w:r>
              <w:rPr>
                <w:rFonts w:hint="eastAsia"/>
                <w:color w:val="000000" w:themeColor="text1"/>
                <w:sz w:val="21"/>
                <w:szCs w:val="21"/>
              </w:rPr>
              <w:t>生产地址</w:t>
            </w:r>
          </w:p>
        </w:tc>
        <w:tc>
          <w:tcPr>
            <w:tcW w:w="8059" w:type="dxa"/>
            <w:gridSpan w:val="3"/>
            <w:shd w:val="clear" w:color="auto" w:fill="FFFFFF"/>
            <w:vAlign w:val="center"/>
          </w:tcPr>
          <w:p>
            <w:pPr>
              <w:pStyle w:val="36"/>
              <w:rPr>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08" w:hRule="atLeast"/>
          <w:jc w:val="center"/>
        </w:trPr>
        <w:tc>
          <w:tcPr>
            <w:tcW w:w="9505" w:type="dxa"/>
            <w:gridSpan w:val="4"/>
            <w:shd w:val="clear" w:color="auto" w:fill="FFFFFF"/>
          </w:tcPr>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r>
              <w:rPr>
                <w:rFonts w:hint="eastAsia"/>
                <w:color w:val="000000" w:themeColor="text1"/>
                <w:sz w:val="21"/>
                <w:szCs w:val="21"/>
              </w:rPr>
              <w:t>（生产场所示意图，应标明其相邻特征道路、建筑物或单位方位、距离等）</w:t>
            </w: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p>
            <w:pPr>
              <w:pStyle w:val="36"/>
              <w:keepNext w:val="0"/>
              <w:keepLines w:val="0"/>
              <w:pageBreakBefore w:val="0"/>
              <w:widowControl w:val="0"/>
              <w:kinsoku/>
              <w:wordWrap/>
              <w:overflowPunct/>
              <w:topLinePunct/>
              <w:autoSpaceDE/>
              <w:autoSpaceDN/>
              <w:bidi w:val="0"/>
              <w:adjustRightInd/>
              <w:snapToGrid/>
              <w:spacing w:before="157" w:beforeLines="50"/>
              <w:textAlignment w:val="auto"/>
              <w:outlineLvl w:val="9"/>
              <w:rPr>
                <w:rFonts w:hint="eastAsia"/>
                <w:color w:val="000000" w:themeColor="text1"/>
                <w:sz w:val="21"/>
                <w:szCs w:val="21"/>
              </w:rPr>
            </w:pPr>
          </w:p>
        </w:tc>
      </w:tr>
    </w:tbl>
    <w:p>
      <w:pPr>
        <w:rPr>
          <w:color w:val="000000" w:themeColor="text1"/>
        </w:rPr>
      </w:pPr>
    </w:p>
    <w:p>
      <w:pPr>
        <w:spacing w:line="360" w:lineRule="auto"/>
        <w:rPr>
          <w:rFonts w:hint="eastAsia"/>
          <w:color w:val="000000" w:themeColor="text1"/>
        </w:rPr>
      </w:pPr>
      <w:r>
        <w:rPr>
          <w:rFonts w:hint="eastAsia"/>
          <w:color w:val="000000" w:themeColor="text1"/>
        </w:rPr>
        <w:t>注：多场所的均应</w:t>
      </w:r>
      <w:r>
        <w:rPr>
          <w:rFonts w:hint="eastAsia"/>
          <w:color w:val="000000" w:themeColor="text1"/>
          <w:szCs w:val="21"/>
        </w:rPr>
        <w:t>分别绘制，同场所有多条生产线的应分别注明</w:t>
      </w:r>
      <w:r>
        <w:rPr>
          <w:rFonts w:hint="eastAsia"/>
          <w:color w:val="000000" w:themeColor="text1"/>
        </w:rPr>
        <w:t>。</w:t>
      </w:r>
    </w:p>
    <w:p>
      <w:pPr>
        <w:spacing w:line="360" w:lineRule="auto"/>
        <w:rPr>
          <w:rFonts w:hint="eastAsia"/>
          <w:color w:val="000000" w:themeColor="text1"/>
        </w:rPr>
      </w:pPr>
    </w:p>
    <w:p>
      <w:pPr>
        <w:pStyle w:val="4"/>
        <w:spacing w:line="360" w:lineRule="auto"/>
        <w:ind w:left="2921" w:hanging="2921" w:hangingChars="970"/>
        <w:rPr>
          <w:color w:val="000000" w:themeColor="text1"/>
        </w:rPr>
        <w:sectPr>
          <w:footerReference r:id="rId10"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docGrid w:linePitch="312" w:charSpace="0"/>
        </w:sectPr>
      </w:pPr>
    </w:p>
    <w:p>
      <w:pPr>
        <w:pStyle w:val="4"/>
        <w:spacing w:line="360" w:lineRule="auto"/>
        <w:ind w:left="2716" w:hanging="2716" w:hangingChars="970"/>
        <w:rPr>
          <w:rFonts w:asciiTheme="minorEastAsia" w:hAnsiTheme="minorEastAsia" w:eastAsiaTheme="minorEastAsia"/>
          <w:b w:val="0"/>
          <w:color w:val="000000" w:themeColor="text1"/>
          <w:sz w:val="28"/>
          <w:szCs w:val="28"/>
        </w:rPr>
      </w:pPr>
      <w:bookmarkStart w:id="46" w:name="_Toc524346560"/>
      <w:r>
        <w:rPr>
          <w:rFonts w:hint="eastAsia" w:asciiTheme="minorEastAsia" w:hAnsiTheme="minorEastAsia" w:eastAsiaTheme="minorEastAsia"/>
          <w:b w:val="0"/>
          <w:color w:val="000000" w:themeColor="text1"/>
          <w:sz w:val="28"/>
          <w:szCs w:val="28"/>
        </w:rPr>
        <w:t>附件2-4</w:t>
      </w:r>
      <w:bookmarkEnd w:id="46"/>
    </w:p>
    <w:p>
      <w:pPr>
        <w:pStyle w:val="4"/>
        <w:jc w:val="center"/>
        <w:rPr>
          <w:rFonts w:ascii="宋体" w:hAnsi="宋体"/>
          <w:color w:val="000000" w:themeColor="text1"/>
          <w:sz w:val="28"/>
          <w:szCs w:val="28"/>
        </w:rPr>
      </w:pPr>
      <w:bookmarkStart w:id="47" w:name="_Toc524346561"/>
      <w:bookmarkStart w:id="48" w:name="_Toc451938807"/>
      <w:r>
        <w:rPr>
          <w:rFonts w:hint="eastAsia" w:ascii="宋体" w:hAnsi="宋体"/>
          <w:color w:val="000000" w:themeColor="text1"/>
          <w:sz w:val="28"/>
          <w:szCs w:val="28"/>
        </w:rPr>
        <w:t>企业生产轴承钢材产品生产设备表</w:t>
      </w:r>
      <w:bookmarkEnd w:id="47"/>
      <w:bookmarkEnd w:id="48"/>
    </w:p>
    <w:p>
      <w:pPr>
        <w:spacing w:line="380" w:lineRule="exact"/>
        <w:ind w:firstLine="587" w:firstLineChars="195"/>
        <w:jc w:val="center"/>
        <w:rPr>
          <w:rFonts w:ascii="宋体" w:hAnsi="宋体"/>
          <w:b/>
          <w:color w:val="000000" w:themeColor="text1"/>
          <w:sz w:val="30"/>
          <w:szCs w:val="30"/>
        </w:rPr>
      </w:pPr>
    </w:p>
    <w:tbl>
      <w:tblPr>
        <w:tblStyle w:val="26"/>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83"/>
        <w:gridCol w:w="5272"/>
        <w:gridCol w:w="2718"/>
        <w:gridCol w:w="1978"/>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34" w:type="dxa"/>
            <w:vAlign w:val="center"/>
          </w:tcPr>
          <w:p>
            <w:pPr>
              <w:keepNext w:val="0"/>
              <w:keepLines w:val="0"/>
              <w:pageBreakBefore w:val="0"/>
              <w:widowControl w:val="0"/>
              <w:kinsoku/>
              <w:wordWrap/>
              <w:overflowPunct/>
              <w:topLinePunct w:val="0"/>
              <w:autoSpaceDE/>
              <w:autoSpaceDN/>
              <w:bidi w:val="0"/>
              <w:adjustRightInd w:val="0"/>
              <w:snapToGrid/>
              <w:spacing w:before="313" w:beforeLines="100" w:after="313" w:afterLines="100"/>
              <w:jc w:val="center"/>
              <w:textAlignment w:val="baseline"/>
              <w:outlineLvl w:val="9"/>
              <w:rPr>
                <w:rFonts w:ascii="宋体" w:hAnsi="Courier New"/>
                <w:b/>
                <w:color w:val="000000" w:themeColor="text1"/>
              </w:rPr>
            </w:pPr>
            <w:r>
              <w:rPr>
                <w:rFonts w:hint="eastAsia" w:ascii="宋体" w:hAnsi="Courier New"/>
                <w:b/>
                <w:color w:val="000000" w:themeColor="text1"/>
              </w:rPr>
              <w:t>序号</w:t>
            </w:r>
          </w:p>
        </w:tc>
        <w:tc>
          <w:tcPr>
            <w:tcW w:w="1483" w:type="dxa"/>
            <w:vAlign w:val="center"/>
          </w:tcPr>
          <w:p>
            <w:pPr>
              <w:keepNext w:val="0"/>
              <w:keepLines w:val="0"/>
              <w:pageBreakBefore w:val="0"/>
              <w:widowControl w:val="0"/>
              <w:kinsoku/>
              <w:wordWrap/>
              <w:overflowPunct/>
              <w:topLinePunct w:val="0"/>
              <w:autoSpaceDE/>
              <w:autoSpaceDN/>
              <w:bidi w:val="0"/>
              <w:adjustRightInd w:val="0"/>
              <w:snapToGrid/>
              <w:spacing w:before="313" w:beforeLines="100" w:after="313" w:afterLines="100"/>
              <w:jc w:val="center"/>
              <w:textAlignment w:val="baseline"/>
              <w:outlineLvl w:val="9"/>
              <w:rPr>
                <w:rFonts w:ascii="宋体" w:hAnsi="Courier New"/>
                <w:b/>
                <w:color w:val="000000" w:themeColor="text1"/>
              </w:rPr>
            </w:pPr>
            <w:r>
              <w:rPr>
                <w:rFonts w:hint="eastAsia" w:ascii="宋体" w:hAnsi="Courier New"/>
                <w:b/>
                <w:color w:val="000000" w:themeColor="text1"/>
              </w:rPr>
              <w:t>产品单元</w:t>
            </w:r>
          </w:p>
        </w:tc>
        <w:tc>
          <w:tcPr>
            <w:tcW w:w="5272" w:type="dxa"/>
            <w:vAlign w:val="center"/>
          </w:tcPr>
          <w:p>
            <w:pPr>
              <w:keepNext w:val="0"/>
              <w:keepLines w:val="0"/>
              <w:pageBreakBefore w:val="0"/>
              <w:widowControl w:val="0"/>
              <w:kinsoku/>
              <w:wordWrap/>
              <w:overflowPunct/>
              <w:topLinePunct w:val="0"/>
              <w:autoSpaceDE/>
              <w:autoSpaceDN/>
              <w:bidi w:val="0"/>
              <w:adjustRightInd w:val="0"/>
              <w:snapToGrid/>
              <w:spacing w:before="313" w:beforeLines="100" w:after="313" w:afterLines="100"/>
              <w:jc w:val="center"/>
              <w:textAlignment w:val="baseline"/>
              <w:outlineLvl w:val="9"/>
              <w:rPr>
                <w:rFonts w:ascii="宋体" w:hAnsi="Courier New"/>
                <w:b/>
                <w:color w:val="000000" w:themeColor="text1"/>
              </w:rPr>
            </w:pPr>
            <w:r>
              <w:rPr>
                <w:rFonts w:hint="eastAsia" w:ascii="宋体" w:hAnsi="Courier New"/>
                <w:b/>
                <w:color w:val="000000" w:themeColor="text1"/>
              </w:rPr>
              <w:t>生产设备、工艺装备名称</w:t>
            </w:r>
          </w:p>
        </w:tc>
        <w:tc>
          <w:tcPr>
            <w:tcW w:w="2718" w:type="dxa"/>
            <w:vAlign w:val="center"/>
          </w:tcPr>
          <w:p>
            <w:pPr>
              <w:keepNext w:val="0"/>
              <w:keepLines w:val="0"/>
              <w:pageBreakBefore w:val="0"/>
              <w:widowControl w:val="0"/>
              <w:kinsoku/>
              <w:wordWrap/>
              <w:overflowPunct/>
              <w:topLinePunct w:val="0"/>
              <w:autoSpaceDE/>
              <w:autoSpaceDN/>
              <w:bidi w:val="0"/>
              <w:adjustRightInd w:val="0"/>
              <w:snapToGrid/>
              <w:spacing w:before="313" w:beforeLines="100" w:after="313" w:afterLines="100"/>
              <w:jc w:val="center"/>
              <w:textAlignment w:val="baseline"/>
              <w:outlineLvl w:val="9"/>
              <w:rPr>
                <w:rFonts w:ascii="宋体" w:hAnsi="Courier New"/>
                <w:b/>
                <w:color w:val="000000" w:themeColor="text1"/>
              </w:rPr>
            </w:pPr>
            <w:r>
              <w:rPr>
                <w:rFonts w:hint="eastAsia" w:ascii="宋体" w:hAnsi="Courier New"/>
                <w:b/>
                <w:color w:val="000000" w:themeColor="text1"/>
              </w:rPr>
              <w:t>规格型号</w:t>
            </w:r>
          </w:p>
        </w:tc>
        <w:tc>
          <w:tcPr>
            <w:tcW w:w="1978" w:type="dxa"/>
            <w:vAlign w:val="center"/>
          </w:tcPr>
          <w:p>
            <w:pPr>
              <w:keepNext w:val="0"/>
              <w:keepLines w:val="0"/>
              <w:pageBreakBefore w:val="0"/>
              <w:widowControl w:val="0"/>
              <w:kinsoku/>
              <w:wordWrap/>
              <w:overflowPunct/>
              <w:topLinePunct w:val="0"/>
              <w:autoSpaceDE/>
              <w:autoSpaceDN/>
              <w:bidi w:val="0"/>
              <w:adjustRightInd w:val="0"/>
              <w:snapToGrid/>
              <w:spacing w:before="313" w:beforeLines="100" w:after="313" w:afterLines="100"/>
              <w:jc w:val="center"/>
              <w:textAlignment w:val="baseline"/>
              <w:outlineLvl w:val="9"/>
              <w:rPr>
                <w:rFonts w:ascii="宋体" w:hAnsi="Courier New"/>
                <w:b/>
                <w:color w:val="000000" w:themeColor="text1"/>
              </w:rPr>
            </w:pPr>
            <w:r>
              <w:rPr>
                <w:rFonts w:hint="eastAsia" w:ascii="宋体" w:hAnsi="Courier New"/>
                <w:b/>
                <w:color w:val="000000" w:themeColor="text1"/>
              </w:rPr>
              <w:t>设备编号</w:t>
            </w:r>
          </w:p>
        </w:tc>
        <w:tc>
          <w:tcPr>
            <w:tcW w:w="1833" w:type="dxa"/>
            <w:vAlign w:val="center"/>
          </w:tcPr>
          <w:p>
            <w:pPr>
              <w:keepNext w:val="0"/>
              <w:keepLines w:val="0"/>
              <w:pageBreakBefore w:val="0"/>
              <w:widowControl w:val="0"/>
              <w:kinsoku/>
              <w:wordWrap/>
              <w:overflowPunct/>
              <w:topLinePunct w:val="0"/>
              <w:autoSpaceDE/>
              <w:autoSpaceDN/>
              <w:bidi w:val="0"/>
              <w:adjustRightInd w:val="0"/>
              <w:snapToGrid/>
              <w:spacing w:before="313" w:beforeLines="100" w:after="313" w:afterLines="100"/>
              <w:jc w:val="center"/>
              <w:textAlignment w:val="baseline"/>
              <w:outlineLvl w:val="9"/>
              <w:rPr>
                <w:rFonts w:ascii="宋体" w:hAnsi="Courier New"/>
                <w:b/>
                <w:color w:val="000000" w:themeColor="text1"/>
              </w:rPr>
            </w:pPr>
            <w:r>
              <w:rPr>
                <w:rFonts w:hint="eastAsia" w:ascii="宋体" w:hAnsi="Courier New"/>
                <w:b/>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34"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1483"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5272"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2718"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1978"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1833"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34"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1483"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5272"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2718"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1978"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c>
          <w:tcPr>
            <w:tcW w:w="1833"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34"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1483"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5272"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2718"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1978"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1833"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934"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1483"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5272"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2718"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1978"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c>
          <w:tcPr>
            <w:tcW w:w="1833" w:type="dxa"/>
          </w:tcPr>
          <w:p>
            <w:pPr>
              <w:keepNext w:val="0"/>
              <w:keepLines w:val="0"/>
              <w:pageBreakBefore w:val="0"/>
              <w:widowControl w:val="0"/>
              <w:kinsoku/>
              <w:wordWrap/>
              <w:overflowPunct/>
              <w:topLinePunct w:val="0"/>
              <w:autoSpaceDE/>
              <w:autoSpaceDN/>
              <w:bidi w:val="0"/>
              <w:adjustRightInd w:val="0"/>
              <w:snapToGrid/>
              <w:spacing w:before="313" w:beforeLines="100" w:after="313" w:afterLines="100"/>
              <w:textAlignment w:val="baseline"/>
              <w:outlineLvl w:val="9"/>
              <w:rPr>
                <w:rFonts w:ascii="宋体" w:hAnsi="Courier New"/>
                <w:i/>
                <w:color w:val="000000" w:themeColor="text1"/>
              </w:rPr>
            </w:pPr>
          </w:p>
        </w:tc>
      </w:tr>
    </w:tbl>
    <w:p>
      <w:pPr>
        <w:rPr>
          <w:color w:val="000000" w:themeColor="text1"/>
        </w:rPr>
      </w:pPr>
    </w:p>
    <w:p>
      <w:pPr>
        <w:spacing w:line="360" w:lineRule="auto"/>
        <w:rPr>
          <w:color w:val="000000" w:themeColor="text1"/>
        </w:rPr>
      </w:pPr>
      <w:r>
        <w:rPr>
          <w:rFonts w:hint="eastAsia"/>
          <w:color w:val="000000" w:themeColor="text1"/>
        </w:rPr>
        <w:t>注：多场所的均应填写，并在备注中注明生产场所。</w:t>
      </w:r>
    </w:p>
    <w:p>
      <w:pPr>
        <w:spacing w:line="360" w:lineRule="auto"/>
        <w:rPr>
          <w:color w:val="000000" w:themeColor="text1"/>
        </w:rPr>
      </w:pPr>
    </w:p>
    <w:p>
      <w:pPr>
        <w:pStyle w:val="4"/>
        <w:spacing w:line="360" w:lineRule="auto"/>
        <w:ind w:left="2921" w:hanging="2921" w:hangingChars="970"/>
        <w:rPr>
          <w:rFonts w:asciiTheme="minorEastAsia" w:hAnsiTheme="minorEastAsia" w:eastAsiaTheme="minorEastAsia"/>
          <w:b w:val="0"/>
          <w:color w:val="000000" w:themeColor="text1"/>
          <w:sz w:val="28"/>
          <w:szCs w:val="28"/>
        </w:rPr>
      </w:pPr>
      <w:r>
        <w:rPr>
          <w:color w:val="000000" w:themeColor="text1"/>
        </w:rPr>
        <w:br w:type="page"/>
      </w:r>
      <w:bookmarkStart w:id="49" w:name="_Toc524346562"/>
      <w:r>
        <w:rPr>
          <w:rFonts w:hint="eastAsia" w:asciiTheme="minorEastAsia" w:hAnsiTheme="minorEastAsia" w:eastAsiaTheme="minorEastAsia"/>
          <w:color w:val="000000" w:themeColor="text1"/>
          <w:sz w:val="28"/>
          <w:szCs w:val="28"/>
        </w:rPr>
        <w:t>附件2-5</w:t>
      </w:r>
      <w:bookmarkEnd w:id="49"/>
    </w:p>
    <w:p>
      <w:pPr>
        <w:pStyle w:val="4"/>
        <w:jc w:val="center"/>
        <w:rPr>
          <w:rFonts w:ascii="宋体" w:hAnsi="宋体"/>
          <w:color w:val="000000" w:themeColor="text1"/>
          <w:sz w:val="28"/>
          <w:szCs w:val="28"/>
        </w:rPr>
      </w:pPr>
      <w:bookmarkStart w:id="50" w:name="_Toc524346563"/>
      <w:bookmarkStart w:id="51" w:name="_Toc451938809"/>
      <w:r>
        <w:rPr>
          <w:rFonts w:hint="eastAsia" w:ascii="宋体" w:hAnsi="宋体"/>
          <w:color w:val="000000" w:themeColor="text1"/>
          <w:sz w:val="28"/>
          <w:szCs w:val="28"/>
        </w:rPr>
        <w:t>企业生产轴承钢材产品检验设备表</w:t>
      </w:r>
      <w:bookmarkEnd w:id="50"/>
      <w:bookmarkEnd w:id="51"/>
    </w:p>
    <w:p>
      <w:pPr>
        <w:jc w:val="center"/>
        <w:rPr>
          <w:rFonts w:ascii="宋体" w:hAnsi="宋体"/>
          <w:b/>
          <w:color w:val="000000" w:themeColor="text1"/>
        </w:rPr>
      </w:pPr>
    </w:p>
    <w:tbl>
      <w:tblPr>
        <w:tblStyle w:val="26"/>
        <w:tblW w:w="13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463"/>
        <w:gridCol w:w="1361"/>
        <w:gridCol w:w="1947"/>
        <w:gridCol w:w="1815"/>
        <w:gridCol w:w="1758"/>
        <w:gridCol w:w="1361"/>
        <w:gridCol w:w="2042"/>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23"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序号</w:t>
            </w:r>
          </w:p>
        </w:tc>
        <w:tc>
          <w:tcPr>
            <w:tcW w:w="1463"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产品单元</w:t>
            </w:r>
          </w:p>
        </w:tc>
        <w:tc>
          <w:tcPr>
            <w:tcW w:w="1361"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检验项目</w:t>
            </w:r>
          </w:p>
        </w:tc>
        <w:tc>
          <w:tcPr>
            <w:tcW w:w="1947" w:type="dxa"/>
            <w:vMerge w:val="restart"/>
            <w:vAlign w:val="center"/>
          </w:tcPr>
          <w:p>
            <w:pPr>
              <w:adjustRightInd w:val="0"/>
              <w:jc w:val="center"/>
              <w:textAlignment w:val="baseline"/>
              <w:rPr>
                <w:rFonts w:ascii="宋体" w:hAnsi="Courier New"/>
                <w:color w:val="000000" w:themeColor="text1"/>
                <w:szCs w:val="21"/>
              </w:rPr>
            </w:pPr>
            <w:r>
              <w:rPr>
                <w:rFonts w:hint="eastAsia" w:ascii="宋体" w:hAnsi="Courier New"/>
                <w:b/>
                <w:color w:val="000000" w:themeColor="text1"/>
                <w:szCs w:val="21"/>
              </w:rPr>
              <w:t>依据标准及条款</w:t>
            </w:r>
          </w:p>
        </w:tc>
        <w:tc>
          <w:tcPr>
            <w:tcW w:w="1815"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检验设备名称</w:t>
            </w:r>
          </w:p>
        </w:tc>
        <w:tc>
          <w:tcPr>
            <w:tcW w:w="1758"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设备规格型号</w:t>
            </w:r>
          </w:p>
        </w:tc>
        <w:tc>
          <w:tcPr>
            <w:tcW w:w="1361"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设备编号</w:t>
            </w:r>
          </w:p>
        </w:tc>
        <w:tc>
          <w:tcPr>
            <w:tcW w:w="2042"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精度或测量范围</w:t>
            </w:r>
          </w:p>
        </w:tc>
        <w:tc>
          <w:tcPr>
            <w:tcW w:w="908"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23" w:type="dxa"/>
            <w:vMerge w:val="continue"/>
            <w:vAlign w:val="center"/>
          </w:tcPr>
          <w:p>
            <w:pPr>
              <w:adjustRightInd w:val="0"/>
              <w:jc w:val="center"/>
              <w:textAlignment w:val="baseline"/>
              <w:rPr>
                <w:rFonts w:ascii="宋体" w:hAnsi="Courier New"/>
                <w:b/>
                <w:color w:val="000000" w:themeColor="text1"/>
              </w:rPr>
            </w:pPr>
          </w:p>
        </w:tc>
        <w:tc>
          <w:tcPr>
            <w:tcW w:w="1463" w:type="dxa"/>
            <w:vMerge w:val="continue"/>
            <w:vAlign w:val="center"/>
          </w:tcPr>
          <w:p>
            <w:pPr>
              <w:adjustRightInd w:val="0"/>
              <w:jc w:val="center"/>
              <w:textAlignment w:val="baseline"/>
              <w:rPr>
                <w:rFonts w:ascii="宋体" w:hAnsi="Courier New"/>
                <w:b/>
                <w:color w:val="000000" w:themeColor="text1"/>
              </w:rPr>
            </w:pPr>
          </w:p>
        </w:tc>
        <w:tc>
          <w:tcPr>
            <w:tcW w:w="1361" w:type="dxa"/>
            <w:vMerge w:val="continue"/>
            <w:vAlign w:val="center"/>
          </w:tcPr>
          <w:p>
            <w:pPr>
              <w:adjustRightInd w:val="0"/>
              <w:jc w:val="center"/>
              <w:textAlignment w:val="baseline"/>
              <w:rPr>
                <w:rFonts w:ascii="宋体" w:hAnsi="Courier New"/>
                <w:b/>
                <w:color w:val="000000" w:themeColor="text1"/>
              </w:rPr>
            </w:pPr>
          </w:p>
        </w:tc>
        <w:tc>
          <w:tcPr>
            <w:tcW w:w="1947" w:type="dxa"/>
            <w:vMerge w:val="continue"/>
            <w:vAlign w:val="center"/>
          </w:tcPr>
          <w:p>
            <w:pPr>
              <w:adjustRightInd w:val="0"/>
              <w:jc w:val="center"/>
              <w:textAlignment w:val="baseline"/>
              <w:rPr>
                <w:rFonts w:ascii="宋体" w:hAnsi="Courier New"/>
                <w:b/>
                <w:color w:val="000000" w:themeColor="text1"/>
              </w:rPr>
            </w:pPr>
          </w:p>
        </w:tc>
        <w:tc>
          <w:tcPr>
            <w:tcW w:w="1815" w:type="dxa"/>
            <w:vMerge w:val="continue"/>
            <w:vAlign w:val="center"/>
          </w:tcPr>
          <w:p>
            <w:pPr>
              <w:adjustRightInd w:val="0"/>
              <w:jc w:val="center"/>
              <w:textAlignment w:val="baseline"/>
              <w:rPr>
                <w:rFonts w:ascii="宋体" w:hAnsi="Courier New"/>
                <w:b/>
                <w:color w:val="000000" w:themeColor="text1"/>
                <w:sz w:val="18"/>
                <w:szCs w:val="18"/>
              </w:rPr>
            </w:pPr>
          </w:p>
        </w:tc>
        <w:tc>
          <w:tcPr>
            <w:tcW w:w="1758" w:type="dxa"/>
            <w:vMerge w:val="continue"/>
            <w:vAlign w:val="center"/>
          </w:tcPr>
          <w:p>
            <w:pPr>
              <w:adjustRightInd w:val="0"/>
              <w:jc w:val="center"/>
              <w:textAlignment w:val="baseline"/>
              <w:rPr>
                <w:rFonts w:ascii="宋体" w:hAnsi="Courier New"/>
                <w:b/>
                <w:color w:val="000000" w:themeColor="text1"/>
                <w:sz w:val="18"/>
                <w:szCs w:val="18"/>
              </w:rPr>
            </w:pPr>
          </w:p>
        </w:tc>
        <w:tc>
          <w:tcPr>
            <w:tcW w:w="1361" w:type="dxa"/>
            <w:vMerge w:val="continue"/>
            <w:vAlign w:val="center"/>
          </w:tcPr>
          <w:p>
            <w:pPr>
              <w:adjustRightInd w:val="0"/>
              <w:jc w:val="center"/>
              <w:textAlignment w:val="baseline"/>
              <w:rPr>
                <w:rFonts w:ascii="宋体" w:hAnsi="Courier New"/>
                <w:b/>
                <w:color w:val="000000" w:themeColor="text1"/>
                <w:sz w:val="18"/>
                <w:szCs w:val="18"/>
              </w:rPr>
            </w:pPr>
          </w:p>
        </w:tc>
        <w:tc>
          <w:tcPr>
            <w:tcW w:w="2042" w:type="dxa"/>
            <w:vMerge w:val="continue"/>
            <w:vAlign w:val="center"/>
          </w:tcPr>
          <w:p>
            <w:pPr>
              <w:adjustRightInd w:val="0"/>
              <w:jc w:val="center"/>
              <w:textAlignment w:val="baseline"/>
              <w:rPr>
                <w:rFonts w:ascii="宋体" w:hAnsi="Courier New"/>
                <w:b/>
                <w:color w:val="000000" w:themeColor="text1"/>
                <w:sz w:val="18"/>
                <w:szCs w:val="18"/>
              </w:rPr>
            </w:pPr>
          </w:p>
        </w:tc>
        <w:tc>
          <w:tcPr>
            <w:tcW w:w="908" w:type="dxa"/>
            <w:vMerge w:val="continue"/>
            <w:vAlign w:val="center"/>
          </w:tcPr>
          <w:p>
            <w:pPr>
              <w:adjustRightInd w:val="0"/>
              <w:jc w:val="center"/>
              <w:textAlignment w:val="baseline"/>
              <w:rPr>
                <w:rFonts w:ascii="宋体" w:hAnsi="Courier New"/>
                <w:b/>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2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46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947"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815"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75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2042"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90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2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46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947"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815"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75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2042"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90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2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46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947"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815"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75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2042"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90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6" w:hRule="atLeast"/>
        </w:trPr>
        <w:tc>
          <w:tcPr>
            <w:tcW w:w="92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46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947"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815"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75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2042"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90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2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46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947"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815"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75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2042"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90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92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463"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947"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815"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75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1361"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2042"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c>
          <w:tcPr>
            <w:tcW w:w="908" w:type="dxa"/>
          </w:tcPr>
          <w:p>
            <w:pPr>
              <w:keepNext w:val="0"/>
              <w:keepLines w:val="0"/>
              <w:pageBreakBefore w:val="0"/>
              <w:widowControl w:val="0"/>
              <w:kinsoku/>
              <w:wordWrap/>
              <w:overflowPunct/>
              <w:topLinePunct w:val="0"/>
              <w:autoSpaceDE/>
              <w:autoSpaceDN/>
              <w:bidi w:val="0"/>
              <w:adjustRightInd w:val="0"/>
              <w:snapToGrid/>
              <w:spacing w:line="360" w:lineRule="auto"/>
              <w:textAlignment w:val="baseline"/>
              <w:outlineLvl w:val="9"/>
              <w:rPr>
                <w:rFonts w:ascii="宋体" w:hAnsi="Courier New"/>
                <w:color w:val="000000" w:themeColor="text1"/>
              </w:rPr>
            </w:pPr>
          </w:p>
        </w:tc>
      </w:tr>
    </w:tbl>
    <w:p>
      <w:pPr>
        <w:keepNext w:val="0"/>
        <w:keepLines w:val="0"/>
        <w:pageBreakBefore w:val="0"/>
        <w:widowControl w:val="0"/>
        <w:kinsoku/>
        <w:wordWrap/>
        <w:overflowPunct/>
        <w:topLinePunct w:val="0"/>
        <w:autoSpaceDE/>
        <w:autoSpaceDN/>
        <w:bidi w:val="0"/>
        <w:snapToGrid/>
        <w:spacing w:line="360" w:lineRule="auto"/>
        <w:outlineLvl w:val="9"/>
        <w:rPr>
          <w:i/>
          <w:color w:val="000000" w:themeColor="text1"/>
        </w:rPr>
      </w:pPr>
    </w:p>
    <w:p>
      <w:pPr>
        <w:spacing w:line="360" w:lineRule="auto"/>
        <w:rPr>
          <w:color w:val="000000" w:themeColor="text1"/>
        </w:rPr>
      </w:pPr>
      <w:r>
        <w:rPr>
          <w:rFonts w:hint="eastAsia"/>
          <w:color w:val="000000" w:themeColor="text1"/>
        </w:rPr>
        <w:t>注：多场所的均应填写，并在备注中标明生产场所。</w:t>
      </w:r>
    </w:p>
    <w:p>
      <w:pPr>
        <w:spacing w:line="360" w:lineRule="auto"/>
        <w:ind w:firstLine="735" w:firstLineChars="350"/>
        <w:rPr>
          <w:color w:val="000000" w:themeColor="text1"/>
        </w:rPr>
      </w:pPr>
    </w:p>
    <w:p>
      <w:pPr>
        <w:spacing w:line="360" w:lineRule="auto"/>
        <w:ind w:firstLine="735" w:firstLineChars="350"/>
        <w:rPr>
          <w:color w:val="000000" w:themeColor="text1"/>
        </w:rPr>
      </w:pPr>
    </w:p>
    <w:p>
      <w:pPr>
        <w:pStyle w:val="4"/>
        <w:spacing w:line="360" w:lineRule="auto"/>
        <w:ind w:left="2921" w:hanging="2921" w:hangingChars="970"/>
        <w:rPr>
          <w:color w:val="000000" w:themeColor="text1"/>
        </w:rPr>
        <w:sectPr>
          <w:pgSz w:w="16838" w:h="11906" w:orient="landscape"/>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pStyle w:val="4"/>
        <w:spacing w:line="360" w:lineRule="auto"/>
        <w:ind w:left="2716" w:hanging="2716" w:hangingChars="970"/>
        <w:rPr>
          <w:rFonts w:asciiTheme="minorEastAsia" w:hAnsiTheme="minorEastAsia" w:eastAsiaTheme="minorEastAsia"/>
          <w:b w:val="0"/>
          <w:bCs w:val="0"/>
          <w:color w:val="000000" w:themeColor="text1"/>
          <w:sz w:val="28"/>
          <w:szCs w:val="28"/>
        </w:rPr>
      </w:pPr>
      <w:bookmarkStart w:id="52" w:name="_Toc524346564"/>
      <w:r>
        <w:rPr>
          <w:rFonts w:hint="eastAsia" w:asciiTheme="minorEastAsia" w:hAnsiTheme="minorEastAsia" w:eastAsiaTheme="minorEastAsia"/>
          <w:b w:val="0"/>
          <w:color w:val="000000" w:themeColor="text1"/>
          <w:sz w:val="28"/>
          <w:szCs w:val="28"/>
        </w:rPr>
        <w:t>附件2-6</w:t>
      </w:r>
      <w:bookmarkEnd w:id="52"/>
    </w:p>
    <w:p>
      <w:pPr>
        <w:pStyle w:val="4"/>
        <w:jc w:val="center"/>
        <w:rPr>
          <w:rFonts w:ascii="宋体" w:hAnsi="宋体"/>
          <w:color w:val="000000" w:themeColor="text1"/>
          <w:sz w:val="28"/>
          <w:szCs w:val="28"/>
        </w:rPr>
      </w:pPr>
      <w:bookmarkStart w:id="53" w:name="_Toc524346565"/>
      <w:bookmarkStart w:id="54" w:name="_Toc451938811"/>
      <w:r>
        <w:rPr>
          <w:rFonts w:hint="eastAsia" w:ascii="宋体" w:hAnsi="宋体"/>
          <w:bCs w:val="0"/>
          <w:color w:val="000000" w:themeColor="text1"/>
          <w:sz w:val="28"/>
          <w:szCs w:val="28"/>
        </w:rPr>
        <w:t>企业生产轴承钢材产品关键原材料明细表</w:t>
      </w:r>
      <w:bookmarkEnd w:id="53"/>
      <w:bookmarkEnd w:id="54"/>
    </w:p>
    <w:p>
      <w:pPr>
        <w:ind w:left="5775" w:hanging="5775" w:hangingChars="2750"/>
        <w:rPr>
          <w:rFonts w:ascii="宋体" w:hAnsi="宋体"/>
          <w:color w:val="000000" w:themeColor="text1"/>
          <w:szCs w:val="21"/>
        </w:rPr>
      </w:pPr>
    </w:p>
    <w:tbl>
      <w:tblPr>
        <w:tblStyle w:val="2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2050"/>
        <w:gridCol w:w="2951"/>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2"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名    称</w:t>
            </w:r>
          </w:p>
        </w:tc>
        <w:tc>
          <w:tcPr>
            <w:tcW w:w="2050"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执行标准</w:t>
            </w:r>
          </w:p>
        </w:tc>
        <w:tc>
          <w:tcPr>
            <w:tcW w:w="2951"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技术要求</w:t>
            </w:r>
          </w:p>
        </w:tc>
        <w:tc>
          <w:tcPr>
            <w:tcW w:w="1863" w:type="dxa"/>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生产方式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2"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2050"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2951"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1863"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□自产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2"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2050"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2951"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1863"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□自产  □采购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422"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2050"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2951"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left="113"/>
              <w:textAlignment w:val="auto"/>
              <w:outlineLvl w:val="9"/>
              <w:rPr>
                <w:rFonts w:asciiTheme="minorEastAsia" w:hAnsiTheme="minorEastAsia" w:eastAsiaTheme="minorEastAsia"/>
                <w:color w:val="000000" w:themeColor="text1"/>
                <w:szCs w:val="21"/>
              </w:rPr>
            </w:pPr>
          </w:p>
        </w:tc>
        <w:tc>
          <w:tcPr>
            <w:tcW w:w="1863" w:type="dxa"/>
          </w:tcPr>
          <w:p>
            <w:pPr>
              <w:keepNext w:val="0"/>
              <w:keepLines w:val="0"/>
              <w:pageBreakBefore w:val="0"/>
              <w:widowControl w:val="0"/>
              <w:kinsoku/>
              <w:wordWrap/>
              <w:overflowPunct/>
              <w:topLinePunct w:val="0"/>
              <w:autoSpaceDE/>
              <w:autoSpaceDN/>
              <w:bidi w:val="0"/>
              <w:adjustRightInd/>
              <w:snapToGrid/>
              <w:spacing w:before="157" w:beforeLines="50" w:after="157" w:afterLines="50"/>
              <w:ind w:firstLine="105" w:firstLineChars="50"/>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□自产  □采购</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outlineLvl w:val="9"/>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注：按单元填写本表，如两个单元产品填写的内容完全相同，可合填写1张。</w:t>
      </w:r>
    </w:p>
    <w:p>
      <w:pPr>
        <w:spacing w:line="360" w:lineRule="auto"/>
        <w:rPr>
          <w:color w:val="000000" w:themeColor="text1"/>
          <w:szCs w:val="21"/>
        </w:rPr>
      </w:pPr>
    </w:p>
    <w:p>
      <w:pPr>
        <w:spacing w:line="360" w:lineRule="auto"/>
        <w:rPr>
          <w:color w:val="000000" w:themeColor="text1"/>
          <w:szCs w:val="21"/>
        </w:rPr>
      </w:pPr>
    </w:p>
    <w:p>
      <w:pPr>
        <w:spacing w:line="360" w:lineRule="auto"/>
        <w:rPr>
          <w:color w:val="000000" w:themeColor="text1"/>
          <w:szCs w:val="21"/>
        </w:rPr>
      </w:pPr>
    </w:p>
    <w:p>
      <w:pPr>
        <w:spacing w:line="360" w:lineRule="auto"/>
        <w:rPr>
          <w:color w:val="000000" w:themeColor="text1"/>
          <w:szCs w:val="21"/>
        </w:rPr>
      </w:pPr>
    </w:p>
    <w:p>
      <w:pPr>
        <w:spacing w:line="360" w:lineRule="auto"/>
        <w:rPr>
          <w:color w:val="000000" w:themeColor="text1"/>
          <w:szCs w:val="21"/>
        </w:rPr>
      </w:pPr>
    </w:p>
    <w:p>
      <w:pPr>
        <w:spacing w:line="360" w:lineRule="auto"/>
        <w:rPr>
          <w:color w:val="000000" w:themeColor="text1"/>
          <w:szCs w:val="21"/>
        </w:rPr>
      </w:pPr>
    </w:p>
    <w:p>
      <w:pPr>
        <w:spacing w:line="360" w:lineRule="auto"/>
        <w:rPr>
          <w:color w:val="000000" w:themeColor="text1"/>
          <w:szCs w:val="21"/>
        </w:rPr>
      </w:pPr>
    </w:p>
    <w:p>
      <w:pPr>
        <w:spacing w:line="360" w:lineRule="auto"/>
        <w:rPr>
          <w:color w:val="000000" w:themeColor="text1"/>
          <w:szCs w:val="21"/>
        </w:rPr>
      </w:pPr>
    </w:p>
    <w:p>
      <w:pPr>
        <w:spacing w:line="360" w:lineRule="auto"/>
        <w:rPr>
          <w:color w:val="000000" w:themeColor="text1"/>
          <w:szCs w:val="21"/>
        </w:rPr>
      </w:pPr>
    </w:p>
    <w:p>
      <w:pPr>
        <w:pStyle w:val="4"/>
        <w:spacing w:line="360" w:lineRule="auto"/>
        <w:ind w:left="2921" w:hanging="2921" w:hangingChars="970"/>
        <w:rPr>
          <w:color w:val="000000" w:themeColor="text1"/>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pStyle w:val="4"/>
        <w:spacing w:line="360" w:lineRule="auto"/>
        <w:ind w:left="2716" w:hanging="2716" w:hangingChars="970"/>
        <w:rPr>
          <w:rFonts w:asciiTheme="minorEastAsia" w:hAnsiTheme="minorEastAsia" w:eastAsiaTheme="minorEastAsia"/>
          <w:b w:val="0"/>
          <w:color w:val="000000" w:themeColor="text1"/>
          <w:sz w:val="28"/>
          <w:szCs w:val="28"/>
        </w:rPr>
      </w:pPr>
      <w:bookmarkStart w:id="55" w:name="_Toc524346566"/>
      <w:r>
        <w:rPr>
          <w:rFonts w:hint="eastAsia" w:asciiTheme="minorEastAsia" w:hAnsiTheme="minorEastAsia" w:eastAsiaTheme="minorEastAsia"/>
          <w:b w:val="0"/>
          <w:color w:val="000000" w:themeColor="text1"/>
          <w:sz w:val="28"/>
          <w:szCs w:val="28"/>
        </w:rPr>
        <w:t>附件2-7</w:t>
      </w:r>
      <w:bookmarkEnd w:id="55"/>
    </w:p>
    <w:p>
      <w:pPr>
        <w:pStyle w:val="4"/>
        <w:jc w:val="center"/>
        <w:rPr>
          <w:rFonts w:ascii="宋体" w:hAnsi="宋体"/>
          <w:color w:val="000000" w:themeColor="text1"/>
          <w:sz w:val="28"/>
          <w:szCs w:val="28"/>
        </w:rPr>
      </w:pPr>
      <w:bookmarkStart w:id="56" w:name="_Toc524346567"/>
      <w:bookmarkStart w:id="57" w:name="_Toc451938813"/>
      <w:r>
        <w:rPr>
          <w:rFonts w:hint="eastAsia" w:ascii="宋体" w:hAnsi="宋体"/>
          <w:color w:val="000000" w:themeColor="text1"/>
          <w:sz w:val="28"/>
          <w:szCs w:val="28"/>
        </w:rPr>
        <w:t>关键岗位专业技术人员表</w:t>
      </w:r>
      <w:bookmarkEnd w:id="56"/>
      <w:bookmarkEnd w:id="57"/>
    </w:p>
    <w:tbl>
      <w:tblPr>
        <w:tblStyle w:val="26"/>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996"/>
        <w:gridCol w:w="932"/>
        <w:gridCol w:w="1417"/>
        <w:gridCol w:w="1701"/>
        <w:gridCol w:w="1418"/>
        <w:gridCol w:w="1701"/>
        <w:gridCol w:w="340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2"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序号</w:t>
            </w:r>
          </w:p>
        </w:tc>
        <w:tc>
          <w:tcPr>
            <w:tcW w:w="996"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姓  名</w:t>
            </w:r>
          </w:p>
        </w:tc>
        <w:tc>
          <w:tcPr>
            <w:tcW w:w="932"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性别</w:t>
            </w:r>
          </w:p>
        </w:tc>
        <w:tc>
          <w:tcPr>
            <w:tcW w:w="1417"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岗位</w:t>
            </w:r>
          </w:p>
        </w:tc>
        <w:tc>
          <w:tcPr>
            <w:tcW w:w="1701"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职务/职称</w:t>
            </w:r>
          </w:p>
        </w:tc>
        <w:tc>
          <w:tcPr>
            <w:tcW w:w="1418"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学历</w:t>
            </w:r>
          </w:p>
        </w:tc>
        <w:tc>
          <w:tcPr>
            <w:tcW w:w="1701"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所学专业</w:t>
            </w:r>
          </w:p>
        </w:tc>
        <w:tc>
          <w:tcPr>
            <w:tcW w:w="3402"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身份证号</w:t>
            </w:r>
          </w:p>
        </w:tc>
        <w:tc>
          <w:tcPr>
            <w:tcW w:w="1843"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2" w:type="dxa"/>
            <w:vMerge w:val="continue"/>
            <w:vAlign w:val="center"/>
          </w:tcPr>
          <w:p>
            <w:pPr>
              <w:adjustRightInd w:val="0"/>
              <w:jc w:val="center"/>
              <w:textAlignment w:val="baseline"/>
              <w:rPr>
                <w:rFonts w:ascii="宋体" w:hAnsi="Courier New"/>
                <w:b/>
                <w:color w:val="000000" w:themeColor="text1"/>
              </w:rPr>
            </w:pPr>
          </w:p>
        </w:tc>
        <w:tc>
          <w:tcPr>
            <w:tcW w:w="996" w:type="dxa"/>
            <w:vMerge w:val="continue"/>
            <w:vAlign w:val="center"/>
          </w:tcPr>
          <w:p>
            <w:pPr>
              <w:adjustRightInd w:val="0"/>
              <w:jc w:val="center"/>
              <w:textAlignment w:val="baseline"/>
              <w:rPr>
                <w:rFonts w:ascii="宋体" w:hAnsi="Courier New"/>
                <w:b/>
                <w:color w:val="000000" w:themeColor="text1"/>
              </w:rPr>
            </w:pPr>
          </w:p>
        </w:tc>
        <w:tc>
          <w:tcPr>
            <w:tcW w:w="932" w:type="dxa"/>
            <w:vMerge w:val="continue"/>
            <w:vAlign w:val="center"/>
          </w:tcPr>
          <w:p>
            <w:pPr>
              <w:adjustRightInd w:val="0"/>
              <w:jc w:val="center"/>
              <w:textAlignment w:val="baseline"/>
              <w:rPr>
                <w:rFonts w:ascii="宋体" w:hAnsi="Courier New"/>
                <w:b/>
                <w:color w:val="000000" w:themeColor="text1"/>
              </w:rPr>
            </w:pPr>
          </w:p>
        </w:tc>
        <w:tc>
          <w:tcPr>
            <w:tcW w:w="1417" w:type="dxa"/>
            <w:vMerge w:val="continue"/>
            <w:vAlign w:val="center"/>
          </w:tcPr>
          <w:p>
            <w:pPr>
              <w:adjustRightInd w:val="0"/>
              <w:jc w:val="center"/>
              <w:textAlignment w:val="baseline"/>
              <w:rPr>
                <w:rFonts w:ascii="宋体" w:hAnsi="Courier New"/>
                <w:b/>
                <w:color w:val="000000" w:themeColor="text1"/>
              </w:rPr>
            </w:pPr>
          </w:p>
        </w:tc>
        <w:tc>
          <w:tcPr>
            <w:tcW w:w="1701" w:type="dxa"/>
            <w:vMerge w:val="continue"/>
            <w:vAlign w:val="center"/>
          </w:tcPr>
          <w:p>
            <w:pPr>
              <w:adjustRightInd w:val="0"/>
              <w:jc w:val="center"/>
              <w:textAlignment w:val="baseline"/>
              <w:rPr>
                <w:rFonts w:ascii="宋体" w:hAnsi="Courier New"/>
                <w:b/>
                <w:color w:val="000000" w:themeColor="text1"/>
              </w:rPr>
            </w:pPr>
          </w:p>
        </w:tc>
        <w:tc>
          <w:tcPr>
            <w:tcW w:w="1418" w:type="dxa"/>
            <w:vMerge w:val="continue"/>
            <w:vAlign w:val="center"/>
          </w:tcPr>
          <w:p>
            <w:pPr>
              <w:adjustRightInd w:val="0"/>
              <w:jc w:val="center"/>
              <w:textAlignment w:val="baseline"/>
              <w:rPr>
                <w:rFonts w:ascii="宋体" w:hAnsi="Courier New"/>
                <w:b/>
                <w:color w:val="000000" w:themeColor="text1"/>
              </w:rPr>
            </w:pPr>
          </w:p>
        </w:tc>
        <w:tc>
          <w:tcPr>
            <w:tcW w:w="1701" w:type="dxa"/>
            <w:vMerge w:val="continue"/>
            <w:vAlign w:val="center"/>
          </w:tcPr>
          <w:p>
            <w:pPr>
              <w:adjustRightInd w:val="0"/>
              <w:jc w:val="center"/>
              <w:textAlignment w:val="baseline"/>
              <w:rPr>
                <w:rFonts w:ascii="宋体" w:hAnsi="Courier New"/>
                <w:b/>
                <w:color w:val="000000" w:themeColor="text1"/>
              </w:rPr>
            </w:pPr>
          </w:p>
        </w:tc>
        <w:tc>
          <w:tcPr>
            <w:tcW w:w="3402" w:type="dxa"/>
            <w:vMerge w:val="continue"/>
            <w:vAlign w:val="center"/>
          </w:tcPr>
          <w:p>
            <w:pPr>
              <w:adjustRightInd w:val="0"/>
              <w:jc w:val="center"/>
              <w:textAlignment w:val="baseline"/>
              <w:rPr>
                <w:rFonts w:ascii="宋体" w:hAnsi="Courier New"/>
                <w:b/>
                <w:color w:val="000000" w:themeColor="text1"/>
              </w:rPr>
            </w:pPr>
          </w:p>
        </w:tc>
        <w:tc>
          <w:tcPr>
            <w:tcW w:w="1843" w:type="dxa"/>
            <w:vMerge w:val="continue"/>
            <w:vAlign w:val="center"/>
          </w:tcPr>
          <w:p>
            <w:pPr>
              <w:adjustRightInd w:val="0"/>
              <w:jc w:val="center"/>
              <w:textAlignment w:val="baseline"/>
              <w:rPr>
                <w:rFonts w:ascii="宋体" w:hAnsi="Courier New"/>
                <w:b/>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5" w:hRule="atLeast"/>
        </w:trPr>
        <w:tc>
          <w:tcPr>
            <w:tcW w:w="732" w:type="dxa"/>
          </w:tcPr>
          <w:p>
            <w:pPr>
              <w:adjustRightInd w:val="0"/>
              <w:textAlignment w:val="baseline"/>
              <w:rPr>
                <w:rFonts w:ascii="宋体" w:hAnsi="Courier New"/>
                <w:color w:val="000000" w:themeColor="text1"/>
              </w:rPr>
            </w:pPr>
          </w:p>
        </w:tc>
        <w:tc>
          <w:tcPr>
            <w:tcW w:w="996" w:type="dxa"/>
          </w:tcPr>
          <w:p>
            <w:pPr>
              <w:adjustRightInd w:val="0"/>
              <w:textAlignment w:val="baseline"/>
              <w:rPr>
                <w:rFonts w:ascii="宋体" w:hAnsi="Courier New"/>
                <w:color w:val="000000" w:themeColor="text1"/>
              </w:rPr>
            </w:pPr>
          </w:p>
        </w:tc>
        <w:tc>
          <w:tcPr>
            <w:tcW w:w="932" w:type="dxa"/>
          </w:tcPr>
          <w:p>
            <w:pPr>
              <w:adjustRightInd w:val="0"/>
              <w:textAlignment w:val="baseline"/>
              <w:rPr>
                <w:rFonts w:ascii="宋体" w:hAnsi="Courier New"/>
                <w:color w:val="000000" w:themeColor="text1"/>
              </w:rPr>
            </w:pPr>
          </w:p>
        </w:tc>
        <w:tc>
          <w:tcPr>
            <w:tcW w:w="1417"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1418" w:type="dxa"/>
          </w:tcPr>
          <w:p>
            <w:pPr>
              <w:adjustRightInd w:val="0"/>
              <w:textAlignment w:val="baseline"/>
              <w:rPr>
                <w:rFonts w:ascii="宋体" w:hAnsi="Courier New"/>
                <w:color w:val="000000" w:themeColor="text1"/>
              </w:rPr>
            </w:pPr>
          </w:p>
        </w:tc>
        <w:tc>
          <w:tcPr>
            <w:tcW w:w="1701" w:type="dxa"/>
          </w:tcPr>
          <w:p>
            <w:pPr>
              <w:adjustRightInd w:val="0"/>
              <w:textAlignment w:val="baseline"/>
              <w:rPr>
                <w:rFonts w:ascii="宋体" w:hAnsi="Courier New"/>
                <w:color w:val="000000" w:themeColor="text1"/>
              </w:rPr>
            </w:pPr>
          </w:p>
        </w:tc>
        <w:tc>
          <w:tcPr>
            <w:tcW w:w="3402" w:type="dxa"/>
          </w:tcPr>
          <w:p>
            <w:pPr>
              <w:adjustRightInd w:val="0"/>
              <w:textAlignment w:val="baseline"/>
              <w:rPr>
                <w:rFonts w:ascii="宋体" w:hAnsi="Courier New"/>
                <w:color w:val="000000" w:themeColor="text1"/>
              </w:rPr>
            </w:pPr>
          </w:p>
        </w:tc>
        <w:tc>
          <w:tcPr>
            <w:tcW w:w="1843" w:type="dxa"/>
          </w:tcPr>
          <w:p>
            <w:pPr>
              <w:adjustRightInd w:val="0"/>
              <w:textAlignment w:val="baseline"/>
              <w:rPr>
                <w:rFonts w:ascii="宋体" w:hAnsi="Courier New"/>
                <w:color w:val="000000" w:themeColor="text1"/>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outlineLvl w:val="9"/>
        <w:rPr>
          <w:rFonts w:ascii="宋体" w:hAnsi="宋体"/>
          <w:color w:val="000000" w:themeColor="text1"/>
          <w:szCs w:val="21"/>
        </w:rPr>
      </w:pPr>
      <w:r>
        <w:rPr>
          <w:rFonts w:hint="eastAsia" w:ascii="宋体" w:hAnsi="宋体"/>
          <w:color w:val="000000" w:themeColor="text1"/>
          <w:szCs w:val="21"/>
        </w:rPr>
        <w:t>填表说明：最高管理者、质量负责人、主要技术人员、检验人员、关键工序（质量控制点、特殊过程）操作工等，均应列入此表。</w:t>
      </w:r>
    </w:p>
    <w:p>
      <w:pPr>
        <w:spacing w:line="480" w:lineRule="exact"/>
        <w:rPr>
          <w:color w:val="000000" w:themeColor="text1"/>
        </w:rPr>
        <w:sectPr>
          <w:pgSz w:w="16838" w:h="11906" w:orient="landscape"/>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pStyle w:val="4"/>
        <w:spacing w:line="360" w:lineRule="auto"/>
        <w:ind w:left="2716" w:hanging="2716" w:hangingChars="970"/>
        <w:rPr>
          <w:rFonts w:asciiTheme="minorEastAsia" w:hAnsiTheme="minorEastAsia" w:eastAsiaTheme="minorEastAsia"/>
          <w:b w:val="0"/>
          <w:color w:val="000000" w:themeColor="text1"/>
          <w:sz w:val="28"/>
          <w:szCs w:val="28"/>
        </w:rPr>
      </w:pPr>
      <w:bookmarkStart w:id="58" w:name="_Toc524346568"/>
      <w:r>
        <w:rPr>
          <w:rFonts w:hint="eastAsia" w:asciiTheme="minorEastAsia" w:hAnsiTheme="minorEastAsia" w:eastAsiaTheme="minorEastAsia"/>
          <w:b w:val="0"/>
          <w:color w:val="000000" w:themeColor="text1"/>
          <w:sz w:val="28"/>
          <w:szCs w:val="28"/>
        </w:rPr>
        <w:t>附件2-8</w:t>
      </w:r>
      <w:bookmarkEnd w:id="58"/>
    </w:p>
    <w:p>
      <w:pPr>
        <w:pStyle w:val="4"/>
        <w:jc w:val="center"/>
        <w:rPr>
          <w:rFonts w:ascii="宋体" w:hAnsi="宋体"/>
          <w:color w:val="000000" w:themeColor="text1"/>
          <w:sz w:val="28"/>
          <w:szCs w:val="28"/>
        </w:rPr>
      </w:pPr>
      <w:bookmarkStart w:id="59" w:name="_Toc451938815"/>
      <w:bookmarkStart w:id="60" w:name="_Toc524346569"/>
      <w:r>
        <w:rPr>
          <w:rFonts w:hint="eastAsia" w:ascii="宋体" w:hAnsi="宋体"/>
          <w:color w:val="000000" w:themeColor="text1"/>
          <w:sz w:val="28"/>
          <w:szCs w:val="28"/>
        </w:rPr>
        <w:t>产品技术文件和工艺文件清单</w:t>
      </w:r>
      <w:bookmarkEnd w:id="59"/>
      <w:bookmarkEnd w:id="60"/>
    </w:p>
    <w:tbl>
      <w:tblPr>
        <w:tblStyle w:val="26"/>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66"/>
        <w:gridCol w:w="4515"/>
        <w:gridCol w:w="1782"/>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2"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序号</w:t>
            </w:r>
          </w:p>
        </w:tc>
        <w:tc>
          <w:tcPr>
            <w:tcW w:w="1266"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产品单元</w:t>
            </w:r>
          </w:p>
        </w:tc>
        <w:tc>
          <w:tcPr>
            <w:tcW w:w="4515"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技术文件/工艺文件名称</w:t>
            </w:r>
          </w:p>
        </w:tc>
        <w:tc>
          <w:tcPr>
            <w:tcW w:w="1782"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文件编号</w:t>
            </w:r>
          </w:p>
        </w:tc>
        <w:tc>
          <w:tcPr>
            <w:tcW w:w="720" w:type="dxa"/>
            <w:vMerge w:val="restart"/>
            <w:vAlign w:val="center"/>
          </w:tcPr>
          <w:p>
            <w:pPr>
              <w:adjustRightInd w:val="0"/>
              <w:jc w:val="center"/>
              <w:textAlignment w:val="baseline"/>
              <w:rPr>
                <w:rFonts w:ascii="宋体" w:hAnsi="Courier New"/>
                <w:b/>
                <w:color w:val="000000" w:themeColor="text1"/>
                <w:szCs w:val="21"/>
              </w:rPr>
            </w:pPr>
            <w:r>
              <w:rPr>
                <w:rFonts w:hint="eastAsia" w:ascii="宋体" w:hAnsi="Courier New"/>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2" w:type="dxa"/>
            <w:vMerge w:val="continue"/>
            <w:vAlign w:val="center"/>
          </w:tcPr>
          <w:p>
            <w:pPr>
              <w:adjustRightInd w:val="0"/>
              <w:jc w:val="center"/>
              <w:textAlignment w:val="baseline"/>
              <w:rPr>
                <w:rFonts w:ascii="宋体" w:hAnsi="Courier New"/>
                <w:b/>
                <w:color w:val="000000" w:themeColor="text1"/>
              </w:rPr>
            </w:pPr>
          </w:p>
        </w:tc>
        <w:tc>
          <w:tcPr>
            <w:tcW w:w="1266" w:type="dxa"/>
            <w:vMerge w:val="continue"/>
            <w:vAlign w:val="center"/>
          </w:tcPr>
          <w:p>
            <w:pPr>
              <w:adjustRightInd w:val="0"/>
              <w:jc w:val="center"/>
              <w:textAlignment w:val="baseline"/>
              <w:rPr>
                <w:rFonts w:ascii="宋体" w:hAnsi="Courier New"/>
                <w:b/>
                <w:color w:val="000000" w:themeColor="text1"/>
              </w:rPr>
            </w:pPr>
          </w:p>
        </w:tc>
        <w:tc>
          <w:tcPr>
            <w:tcW w:w="4515" w:type="dxa"/>
            <w:vMerge w:val="continue"/>
            <w:vAlign w:val="center"/>
          </w:tcPr>
          <w:p>
            <w:pPr>
              <w:adjustRightInd w:val="0"/>
              <w:jc w:val="center"/>
              <w:textAlignment w:val="baseline"/>
              <w:rPr>
                <w:rFonts w:ascii="宋体" w:hAnsi="Courier New"/>
                <w:b/>
                <w:color w:val="000000" w:themeColor="text1"/>
              </w:rPr>
            </w:pPr>
          </w:p>
        </w:tc>
        <w:tc>
          <w:tcPr>
            <w:tcW w:w="1782" w:type="dxa"/>
            <w:vMerge w:val="continue"/>
            <w:vAlign w:val="center"/>
          </w:tcPr>
          <w:p>
            <w:pPr>
              <w:adjustRightInd w:val="0"/>
              <w:jc w:val="center"/>
              <w:textAlignment w:val="baseline"/>
              <w:rPr>
                <w:rFonts w:ascii="宋体" w:hAnsi="Courier New"/>
                <w:b/>
                <w:color w:val="000000" w:themeColor="text1"/>
              </w:rPr>
            </w:pPr>
          </w:p>
        </w:tc>
        <w:tc>
          <w:tcPr>
            <w:tcW w:w="720" w:type="dxa"/>
            <w:vMerge w:val="continue"/>
            <w:vAlign w:val="center"/>
          </w:tcPr>
          <w:p>
            <w:pPr>
              <w:adjustRightInd w:val="0"/>
              <w:jc w:val="center"/>
              <w:textAlignment w:val="baseline"/>
              <w:rPr>
                <w:rFonts w:ascii="宋体" w:hAnsi="Courier New"/>
                <w:b/>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0" w:hRule="atLeast"/>
        </w:trPr>
        <w:tc>
          <w:tcPr>
            <w:tcW w:w="732" w:type="dxa"/>
          </w:tcPr>
          <w:p>
            <w:pPr>
              <w:adjustRightInd w:val="0"/>
              <w:textAlignment w:val="baseline"/>
              <w:rPr>
                <w:rFonts w:ascii="宋体" w:hAnsi="Courier New"/>
                <w:color w:val="000000" w:themeColor="text1"/>
              </w:rPr>
            </w:pPr>
          </w:p>
        </w:tc>
        <w:tc>
          <w:tcPr>
            <w:tcW w:w="1266" w:type="dxa"/>
          </w:tcPr>
          <w:p>
            <w:pPr>
              <w:adjustRightInd w:val="0"/>
              <w:textAlignment w:val="baseline"/>
              <w:rPr>
                <w:rFonts w:ascii="宋体" w:hAnsi="Courier New"/>
                <w:color w:val="000000" w:themeColor="text1"/>
              </w:rPr>
            </w:pPr>
          </w:p>
        </w:tc>
        <w:tc>
          <w:tcPr>
            <w:tcW w:w="4515" w:type="dxa"/>
          </w:tcPr>
          <w:p>
            <w:pPr>
              <w:adjustRightInd w:val="0"/>
              <w:textAlignment w:val="baseline"/>
              <w:rPr>
                <w:rFonts w:ascii="宋体" w:hAnsi="Courier New"/>
                <w:color w:val="000000" w:themeColor="text1"/>
              </w:rPr>
            </w:pPr>
          </w:p>
        </w:tc>
        <w:tc>
          <w:tcPr>
            <w:tcW w:w="1782" w:type="dxa"/>
          </w:tcPr>
          <w:p>
            <w:pPr>
              <w:adjustRightInd w:val="0"/>
              <w:textAlignment w:val="baseline"/>
              <w:rPr>
                <w:rFonts w:ascii="宋体" w:hAnsi="Courier New"/>
                <w:color w:val="000000" w:themeColor="text1"/>
              </w:rPr>
            </w:pPr>
          </w:p>
        </w:tc>
        <w:tc>
          <w:tcPr>
            <w:tcW w:w="720" w:type="dxa"/>
          </w:tcPr>
          <w:p>
            <w:pPr>
              <w:adjustRightInd w:val="0"/>
              <w:textAlignment w:val="baseline"/>
              <w:rPr>
                <w:rFonts w:ascii="宋体" w:hAnsi="Courier New"/>
                <w:color w:val="000000" w:themeColor="text1"/>
              </w:rPr>
            </w:pPr>
          </w:p>
        </w:tc>
      </w:tr>
    </w:tbl>
    <w:p>
      <w:pPr>
        <w:keepNext w:val="0"/>
        <w:keepLines w:val="0"/>
        <w:pageBreakBefore w:val="0"/>
        <w:widowControl w:val="0"/>
        <w:kinsoku/>
        <w:wordWrap/>
        <w:overflowPunct/>
        <w:topLinePunct w:val="0"/>
        <w:autoSpaceDE/>
        <w:autoSpaceDN/>
        <w:bidi w:val="0"/>
        <w:adjustRightInd/>
        <w:snapToGrid/>
        <w:spacing w:before="0" w:beforeLines="50" w:line="360" w:lineRule="auto"/>
        <w:textAlignment w:val="auto"/>
        <w:outlineLvl w:val="9"/>
        <w:rPr>
          <w:color w:val="000000" w:themeColor="text1"/>
          <w:szCs w:val="21"/>
        </w:rPr>
      </w:pPr>
      <w:r>
        <w:rPr>
          <w:rFonts w:hint="eastAsia" w:ascii="宋体" w:hAnsi="宋体"/>
          <w:color w:val="000000" w:themeColor="text1"/>
          <w:szCs w:val="21"/>
        </w:rPr>
        <w:t>注：企业根据本公司制定的文件管理规定按实际情况填写，审查组现场核实。</w:t>
      </w:r>
    </w:p>
    <w:p>
      <w:pPr>
        <w:pStyle w:val="4"/>
        <w:spacing w:line="360" w:lineRule="auto"/>
        <w:ind w:left="2921" w:hanging="2921" w:hangingChars="970"/>
        <w:rPr>
          <w:rFonts w:asciiTheme="minorEastAsia" w:hAnsiTheme="minorEastAsia" w:eastAsiaTheme="minorEastAsia"/>
          <w:b w:val="0"/>
          <w:color w:val="000000" w:themeColor="text1"/>
          <w:sz w:val="28"/>
          <w:szCs w:val="28"/>
        </w:rPr>
      </w:pPr>
      <w:r>
        <w:rPr>
          <w:rFonts w:ascii="宋体" w:hAnsi="宋体"/>
          <w:color w:val="000000" w:themeColor="text1"/>
          <w:szCs w:val="21"/>
        </w:rPr>
        <w:br w:type="page"/>
      </w:r>
      <w:bookmarkStart w:id="61" w:name="_Toc262641432"/>
      <w:bookmarkStart w:id="62" w:name="_Toc524346570"/>
      <w:r>
        <w:rPr>
          <w:rFonts w:hint="eastAsia" w:asciiTheme="minorEastAsia" w:hAnsiTheme="minorEastAsia" w:eastAsiaTheme="minorEastAsia"/>
          <w:b w:val="0"/>
          <w:color w:val="000000" w:themeColor="text1"/>
          <w:sz w:val="28"/>
          <w:szCs w:val="28"/>
        </w:rPr>
        <w:t>附件</w:t>
      </w:r>
      <w:bookmarkEnd w:id="61"/>
      <w:r>
        <w:rPr>
          <w:rFonts w:hint="eastAsia" w:asciiTheme="minorEastAsia" w:hAnsiTheme="minorEastAsia" w:eastAsiaTheme="minorEastAsia"/>
          <w:b w:val="0"/>
          <w:color w:val="000000" w:themeColor="text1"/>
          <w:sz w:val="28"/>
          <w:szCs w:val="28"/>
        </w:rPr>
        <w:t>3</w:t>
      </w:r>
      <w:bookmarkEnd w:id="62"/>
      <w:r>
        <w:rPr>
          <w:rFonts w:asciiTheme="minorEastAsia" w:hAnsiTheme="minorEastAsia" w:eastAsiaTheme="minorEastAsia"/>
          <w:b w:val="0"/>
          <w:color w:val="000000" w:themeColor="text1"/>
          <w:sz w:val="28"/>
          <w:szCs w:val="28"/>
        </w:rPr>
        <w:t xml:space="preserve"> </w:t>
      </w:r>
      <w:r>
        <w:rPr>
          <w:rFonts w:asciiTheme="minorEastAsia" w:hAnsiTheme="minorEastAsia" w:eastAsiaTheme="minorEastAsia"/>
          <w:b w:val="0"/>
          <w:color w:val="000000" w:themeColor="text1"/>
          <w:sz w:val="28"/>
          <w:szCs w:val="28"/>
        </w:rPr>
        <w:br w:type="textWrapping" w:clear="all"/>
      </w:r>
    </w:p>
    <w:p>
      <w:pPr>
        <w:rPr>
          <w:color w:val="000000" w:themeColor="text1"/>
          <w:sz w:val="48"/>
        </w:rPr>
      </w:pPr>
    </w:p>
    <w:p>
      <w:pPr>
        <w:rPr>
          <w:color w:val="000000" w:themeColor="text1"/>
          <w:sz w:val="48"/>
        </w:rPr>
      </w:pPr>
    </w:p>
    <w:p>
      <w:pPr>
        <w:rPr>
          <w:color w:val="000000" w:themeColor="text1"/>
          <w:sz w:val="48"/>
        </w:rPr>
      </w:pP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color w:val="000000" w:themeColor="text1"/>
          <w:sz w:val="44"/>
          <w:szCs w:val="44"/>
        </w:rPr>
      </w:pPr>
      <w:bookmarkStart w:id="63" w:name="_Toc524346571"/>
      <w:r>
        <w:rPr>
          <w:rFonts w:hint="eastAsia" w:ascii="宋体" w:hAnsi="宋体"/>
          <w:color w:val="000000" w:themeColor="text1"/>
          <w:sz w:val="44"/>
          <w:szCs w:val="44"/>
        </w:rPr>
        <w:t>轴承钢材</w:t>
      </w:r>
      <w:r>
        <w:rPr>
          <w:rFonts w:hint="eastAsia"/>
          <w:color w:val="000000" w:themeColor="text1"/>
          <w:sz w:val="44"/>
          <w:szCs w:val="44"/>
        </w:rPr>
        <w:t>产品生产许可证</w:t>
      </w: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color w:val="000000" w:themeColor="text1"/>
          <w:sz w:val="44"/>
          <w:szCs w:val="44"/>
        </w:rPr>
      </w:pPr>
      <w:r>
        <w:rPr>
          <w:rFonts w:hint="eastAsia"/>
          <w:color w:val="000000" w:themeColor="text1"/>
          <w:sz w:val="44"/>
          <w:szCs w:val="44"/>
        </w:rPr>
        <w:t>企业实地核查办法</w:t>
      </w:r>
      <w:bookmarkEnd w:id="63"/>
    </w:p>
    <w:p>
      <w:pPr>
        <w:jc w:val="center"/>
        <w:rPr>
          <w:b/>
          <w:bCs/>
          <w:color w:val="000000" w:themeColor="text1"/>
          <w:sz w:val="48"/>
        </w:rPr>
      </w:pPr>
    </w:p>
    <w:p>
      <w:pPr>
        <w:jc w:val="center"/>
        <w:rPr>
          <w:b/>
          <w:bCs/>
          <w:color w:val="000000" w:themeColor="text1"/>
          <w:sz w:val="48"/>
        </w:rPr>
      </w:pPr>
    </w:p>
    <w:p>
      <w:pPr>
        <w:jc w:val="center"/>
        <w:rPr>
          <w:b/>
          <w:bCs/>
          <w:color w:val="000000" w:themeColor="text1"/>
          <w:sz w:val="48"/>
        </w:rPr>
      </w:pPr>
    </w:p>
    <w:p>
      <w:pPr>
        <w:jc w:val="center"/>
        <w:rPr>
          <w:b/>
          <w:bCs/>
          <w:color w:val="000000" w:themeColor="text1"/>
          <w:sz w:val="48"/>
        </w:rPr>
      </w:pPr>
    </w:p>
    <w:p>
      <w:pPr>
        <w:jc w:val="center"/>
        <w:rPr>
          <w:b/>
          <w:bCs/>
          <w:color w:val="000000" w:themeColor="text1"/>
          <w:sz w:val="48"/>
        </w:rPr>
      </w:pPr>
    </w:p>
    <w:p>
      <w:pPr>
        <w:ind w:firstLine="843" w:firstLineChars="300"/>
        <w:rPr>
          <w:color w:val="000000" w:themeColor="text1"/>
          <w:sz w:val="28"/>
          <w:szCs w:val="28"/>
          <w:u w:val="single"/>
        </w:rPr>
      </w:pPr>
      <w:r>
        <w:rPr>
          <w:rFonts w:hint="eastAsia"/>
          <w:b/>
          <w:bCs/>
          <w:color w:val="000000" w:themeColor="text1"/>
          <w:sz w:val="28"/>
          <w:szCs w:val="28"/>
        </w:rPr>
        <w:t>企业名称</w:t>
      </w:r>
      <w:r>
        <w:rPr>
          <w:rFonts w:hint="eastAsia"/>
          <w:color w:val="000000" w:themeColor="text1"/>
          <w:sz w:val="28"/>
          <w:szCs w:val="28"/>
        </w:rPr>
        <w:t>：</w:t>
      </w:r>
      <w:r>
        <w:rPr>
          <w:color w:val="000000" w:themeColor="text1"/>
          <w:sz w:val="28"/>
          <w:szCs w:val="28"/>
          <w:u w:val="single"/>
        </w:rPr>
        <w:t xml:space="preserve">                                   </w:t>
      </w:r>
    </w:p>
    <w:p>
      <w:pPr>
        <w:ind w:firstLine="560" w:firstLineChars="200"/>
        <w:rPr>
          <w:color w:val="000000" w:themeColor="text1"/>
          <w:sz w:val="28"/>
          <w:szCs w:val="28"/>
          <w:u w:val="single"/>
        </w:rPr>
      </w:pPr>
    </w:p>
    <w:p>
      <w:pPr>
        <w:ind w:firstLine="843" w:firstLineChars="300"/>
        <w:rPr>
          <w:color w:val="000000" w:themeColor="text1"/>
          <w:sz w:val="28"/>
          <w:szCs w:val="28"/>
          <w:u w:val="single"/>
        </w:rPr>
      </w:pPr>
      <w:r>
        <w:rPr>
          <w:rFonts w:hint="eastAsia"/>
          <w:b/>
          <w:bCs/>
          <w:color w:val="000000" w:themeColor="text1"/>
          <w:sz w:val="28"/>
          <w:szCs w:val="28"/>
        </w:rPr>
        <w:t>生产地址：</w:t>
      </w:r>
      <w:r>
        <w:rPr>
          <w:color w:val="000000" w:themeColor="text1"/>
          <w:sz w:val="28"/>
          <w:szCs w:val="28"/>
          <w:u w:val="single"/>
        </w:rPr>
        <w:t xml:space="preserve">                                   </w:t>
      </w:r>
    </w:p>
    <w:p>
      <w:pPr>
        <w:ind w:firstLine="840" w:firstLineChars="300"/>
        <w:rPr>
          <w:color w:val="000000" w:themeColor="text1"/>
          <w:sz w:val="28"/>
          <w:szCs w:val="28"/>
          <w:u w:val="single"/>
        </w:rPr>
      </w:pPr>
    </w:p>
    <w:p>
      <w:pPr>
        <w:ind w:firstLine="843" w:firstLineChars="300"/>
        <w:rPr>
          <w:color w:val="000000" w:themeColor="text1"/>
          <w:sz w:val="28"/>
          <w:szCs w:val="28"/>
          <w:u w:val="single"/>
        </w:rPr>
      </w:pPr>
      <w:r>
        <w:rPr>
          <w:rFonts w:hint="eastAsia"/>
          <w:b/>
          <w:bCs/>
          <w:color w:val="000000" w:themeColor="text1"/>
          <w:sz w:val="28"/>
          <w:szCs w:val="28"/>
        </w:rPr>
        <w:t>产品名称：</w:t>
      </w:r>
      <w:r>
        <w:rPr>
          <w:color w:val="000000" w:themeColor="text1"/>
          <w:sz w:val="28"/>
          <w:szCs w:val="28"/>
          <w:u w:val="single"/>
        </w:rPr>
        <w:t xml:space="preserve">                                   </w:t>
      </w:r>
    </w:p>
    <w:p>
      <w:pPr>
        <w:ind w:firstLine="840" w:firstLineChars="300"/>
        <w:rPr>
          <w:color w:val="000000" w:themeColor="text1"/>
          <w:sz w:val="28"/>
          <w:szCs w:val="28"/>
        </w:rPr>
      </w:pPr>
    </w:p>
    <w:p>
      <w:pPr>
        <w:ind w:firstLine="843" w:firstLineChars="300"/>
        <w:rPr>
          <w:color w:val="000000" w:themeColor="text1"/>
          <w:sz w:val="28"/>
          <w:szCs w:val="28"/>
          <w:u w:val="single"/>
        </w:rPr>
      </w:pPr>
      <w:r>
        <w:rPr>
          <w:rFonts w:hint="eastAsia"/>
          <w:b/>
          <w:bCs/>
          <w:color w:val="000000" w:themeColor="text1"/>
          <w:sz w:val="28"/>
          <w:szCs w:val="28"/>
        </w:rPr>
        <w:t>产品单元：</w:t>
      </w:r>
      <w:r>
        <w:rPr>
          <w:color w:val="000000" w:themeColor="text1"/>
          <w:sz w:val="28"/>
          <w:szCs w:val="28"/>
          <w:u w:val="single"/>
        </w:rPr>
        <w:t xml:space="preserve">                                   </w:t>
      </w:r>
    </w:p>
    <w:p>
      <w:pPr>
        <w:ind w:firstLine="840" w:firstLineChars="300"/>
        <w:rPr>
          <w:color w:val="000000" w:themeColor="text1"/>
          <w:sz w:val="28"/>
          <w:szCs w:val="28"/>
          <w:u w:val="single"/>
        </w:rPr>
      </w:pPr>
    </w:p>
    <w:p>
      <w:pPr>
        <w:ind w:firstLine="900" w:firstLineChars="300"/>
        <w:rPr>
          <w:color w:val="000000" w:themeColor="text1"/>
          <w:sz w:val="30"/>
          <w:u w:val="single"/>
        </w:rPr>
      </w:pPr>
    </w:p>
    <w:p>
      <w:pPr>
        <w:ind w:firstLine="900" w:firstLineChars="300"/>
        <w:rPr>
          <w:color w:val="000000" w:themeColor="text1"/>
          <w:sz w:val="30"/>
          <w:u w:val="single"/>
        </w:rPr>
      </w:pPr>
    </w:p>
    <w:p>
      <w:pPr>
        <w:ind w:firstLine="900" w:firstLineChars="300"/>
        <w:rPr>
          <w:color w:val="000000" w:themeColor="text1"/>
          <w:sz w:val="30"/>
          <w:u w:val="single"/>
        </w:rPr>
      </w:pPr>
    </w:p>
    <w:p>
      <w:pPr>
        <w:ind w:firstLine="900" w:firstLineChars="300"/>
        <w:rPr>
          <w:color w:val="000000" w:themeColor="text1"/>
          <w:sz w:val="30"/>
          <w:u w:val="single"/>
        </w:rPr>
      </w:pPr>
    </w:p>
    <w:p>
      <w:pPr>
        <w:ind w:firstLine="900" w:firstLineChars="300"/>
        <w:rPr>
          <w:color w:val="000000" w:themeColor="text1"/>
          <w:sz w:val="30"/>
          <w:u w:val="single"/>
        </w:rPr>
      </w:pPr>
    </w:p>
    <w:p>
      <w:pPr>
        <w:ind w:firstLine="900" w:firstLineChars="300"/>
        <w:rPr>
          <w:color w:val="000000" w:themeColor="text1"/>
          <w:sz w:val="30"/>
          <w:u w:val="single"/>
        </w:rPr>
      </w:pPr>
    </w:p>
    <w:p>
      <w:pPr>
        <w:ind w:firstLine="900" w:firstLineChars="300"/>
        <w:rPr>
          <w:color w:val="000000" w:themeColor="text1"/>
          <w:sz w:val="30"/>
          <w:u w:val="single"/>
        </w:rPr>
      </w:pPr>
    </w:p>
    <w:p>
      <w:pPr>
        <w:ind w:firstLine="900" w:firstLineChars="300"/>
        <w:rPr>
          <w:color w:val="000000" w:themeColor="text1"/>
          <w:sz w:val="30"/>
          <w:u w:val="single"/>
        </w:rPr>
      </w:pPr>
    </w:p>
    <w:p>
      <w:pPr>
        <w:ind w:firstLine="900" w:firstLineChars="300"/>
        <w:rPr>
          <w:color w:val="000000" w:themeColor="text1"/>
          <w:sz w:val="30"/>
          <w:u w:val="single"/>
        </w:rPr>
      </w:pPr>
    </w:p>
    <w:p>
      <w:pPr>
        <w:jc w:val="center"/>
        <w:rPr>
          <w:rFonts w:ascii="宋体" w:hAnsi="宋体"/>
          <w:b/>
          <w:bCs/>
          <w:color w:val="000000" w:themeColor="text1"/>
          <w:sz w:val="32"/>
          <w:szCs w:val="24"/>
        </w:rPr>
      </w:pPr>
      <w:r>
        <w:rPr>
          <w:rFonts w:hint="eastAsia" w:ascii="宋体" w:hAnsi="宋体"/>
          <w:b/>
          <w:bCs/>
          <w:color w:val="000000" w:themeColor="text1"/>
          <w:sz w:val="32"/>
          <w:szCs w:val="24"/>
        </w:rPr>
        <w:t>国家市场监督管理总局</w:t>
      </w:r>
    </w:p>
    <w:p>
      <w:pPr>
        <w:widowControl/>
        <w:jc w:val="left"/>
        <w:rPr>
          <w:rFonts w:ascii="宋体" w:hAnsi="宋体"/>
          <w:b/>
          <w:bCs/>
          <w:color w:val="000000" w:themeColor="text1"/>
          <w:sz w:val="32"/>
          <w:szCs w:val="24"/>
        </w:rPr>
        <w:sectPr>
          <w:pgSz w:w="11906" w:h="16838"/>
          <w:pgMar w:top="1418" w:right="1418" w:bottom="1418" w:left="1418" w:header="851" w:footer="992" w:gutter="0"/>
          <w:pgBorders>
            <w:top w:val="none" w:sz="0" w:space="0"/>
            <w:left w:val="none" w:sz="0" w:space="0"/>
            <w:bottom w:val="none" w:sz="0" w:space="0"/>
            <w:right w:val="none" w:sz="0" w:space="0"/>
          </w:pgBorders>
          <w:cols w:space="720" w:num="1"/>
        </w:sectPr>
      </w:pPr>
    </w:p>
    <w:p>
      <w:pPr>
        <w:spacing w:line="360" w:lineRule="auto"/>
        <w:jc w:val="center"/>
        <w:rPr>
          <w:rFonts w:hint="eastAsia" w:ascii="宋体"/>
          <w:b/>
          <w:color w:val="000000" w:themeColor="text1"/>
          <w:sz w:val="32"/>
          <w:szCs w:val="32"/>
        </w:rPr>
      </w:pPr>
    </w:p>
    <w:p>
      <w:pPr>
        <w:spacing w:line="360" w:lineRule="auto"/>
        <w:jc w:val="center"/>
        <w:rPr>
          <w:rFonts w:ascii="宋体"/>
          <w:b/>
          <w:color w:val="000000" w:themeColor="text1"/>
          <w:sz w:val="32"/>
          <w:szCs w:val="32"/>
        </w:rPr>
      </w:pPr>
      <w:r>
        <w:rPr>
          <w:rFonts w:hint="eastAsia" w:ascii="宋体"/>
          <w:b/>
          <w:color w:val="000000" w:themeColor="text1"/>
          <w:sz w:val="32"/>
          <w:szCs w:val="32"/>
        </w:rPr>
        <w:t>应</w:t>
      </w:r>
      <w:r>
        <w:rPr>
          <w:rFonts w:hint="default" w:ascii="宋体"/>
          <w:b/>
          <w:color w:val="000000" w:themeColor="text1"/>
          <w:sz w:val="32"/>
          <w:szCs w:val="32"/>
          <w:lang w:val="en-US"/>
        </w:rPr>
        <w:t xml:space="preserve"> </w:t>
      </w:r>
      <w:r>
        <w:rPr>
          <w:rFonts w:hint="eastAsia" w:ascii="宋体"/>
          <w:b/>
          <w:color w:val="000000" w:themeColor="text1"/>
          <w:sz w:val="32"/>
          <w:szCs w:val="32"/>
        </w:rPr>
        <w:t>用</w:t>
      </w:r>
      <w:r>
        <w:rPr>
          <w:rFonts w:hint="default" w:ascii="宋体"/>
          <w:b/>
          <w:color w:val="000000" w:themeColor="text1"/>
          <w:sz w:val="32"/>
          <w:szCs w:val="32"/>
          <w:lang w:val="en-US"/>
        </w:rPr>
        <w:t xml:space="preserve"> </w:t>
      </w:r>
      <w:r>
        <w:rPr>
          <w:rFonts w:hint="eastAsia" w:ascii="宋体"/>
          <w:b/>
          <w:color w:val="000000" w:themeColor="text1"/>
          <w:sz w:val="32"/>
          <w:szCs w:val="32"/>
        </w:rPr>
        <w:t>说</w:t>
      </w:r>
      <w:r>
        <w:rPr>
          <w:rFonts w:hint="default" w:ascii="宋体"/>
          <w:b/>
          <w:color w:val="000000" w:themeColor="text1"/>
          <w:sz w:val="32"/>
          <w:szCs w:val="32"/>
          <w:lang w:val="en-US"/>
        </w:rPr>
        <w:t xml:space="preserve"> </w:t>
      </w:r>
      <w:r>
        <w:rPr>
          <w:rFonts w:hint="eastAsia" w:ascii="宋体"/>
          <w:b/>
          <w:color w:val="000000" w:themeColor="text1"/>
          <w:sz w:val="32"/>
          <w:szCs w:val="32"/>
        </w:rPr>
        <w:t>明</w:t>
      </w:r>
    </w:p>
    <w:p>
      <w:pPr>
        <w:spacing w:line="360" w:lineRule="auto"/>
        <w:jc w:val="center"/>
        <w:rPr>
          <w:rFonts w:ascii="宋体"/>
          <w:b/>
          <w:color w:val="000000" w:themeColor="text1"/>
          <w:sz w:val="32"/>
          <w:szCs w:val="32"/>
        </w:rPr>
      </w:pPr>
    </w:p>
    <w:p>
      <w:pPr>
        <w:spacing w:line="360" w:lineRule="auto"/>
        <w:ind w:firstLine="420" w:firstLineChars="200"/>
        <w:rPr>
          <w:rFonts w:ascii="宋体" w:hAnsi="宋体"/>
          <w:bCs/>
          <w:color w:val="000000" w:themeColor="text1"/>
          <w:u w:val="single"/>
        </w:rPr>
      </w:pPr>
      <w:r>
        <w:rPr>
          <w:rFonts w:hint="eastAsia" w:ascii="宋体" w:hAnsi="宋体"/>
          <w:bCs/>
          <w:color w:val="000000" w:themeColor="text1"/>
          <w:szCs w:val="32"/>
        </w:rPr>
        <w:t xml:space="preserve">1. </w:t>
      </w:r>
      <w:r>
        <w:rPr>
          <w:rFonts w:hint="eastAsia" w:ascii="宋体" w:hAnsi="宋体"/>
          <w:color w:val="000000" w:themeColor="text1"/>
          <w:szCs w:val="21"/>
        </w:rPr>
        <w:t>本办法核查内容分为5大部分17条</w:t>
      </w:r>
      <w:r>
        <w:rPr>
          <w:rFonts w:ascii="宋体" w:hAnsi="宋体"/>
          <w:color w:val="000000" w:themeColor="text1"/>
          <w:szCs w:val="21"/>
        </w:rPr>
        <w:t>23</w:t>
      </w:r>
      <w:r>
        <w:rPr>
          <w:rFonts w:hint="eastAsia" w:ascii="宋体" w:hAnsi="宋体"/>
          <w:color w:val="000000" w:themeColor="text1"/>
          <w:szCs w:val="21"/>
        </w:rPr>
        <w:t>款，应逐条款进行核查，并根据其满足程度和相关条款“备注”栏中给出的认定原则分别作出符合、不符合、建议改进。</w:t>
      </w:r>
    </w:p>
    <w:p>
      <w:pPr>
        <w:spacing w:line="360" w:lineRule="auto"/>
        <w:ind w:firstLine="420" w:firstLineChars="200"/>
        <w:rPr>
          <w:rFonts w:ascii="宋体" w:hAnsi="宋体"/>
          <w:color w:val="000000" w:themeColor="text1"/>
          <w:szCs w:val="21"/>
        </w:rPr>
      </w:pPr>
      <w:r>
        <w:rPr>
          <w:rFonts w:hint="eastAsia" w:ascii="宋体" w:hAnsi="宋体"/>
          <w:bCs/>
          <w:color w:val="000000" w:themeColor="text1"/>
          <w:szCs w:val="32"/>
        </w:rPr>
        <w:t>2. 凡涉及到企业申请材料真实性、符合性</w:t>
      </w:r>
      <w:r>
        <w:rPr>
          <w:rFonts w:hint="eastAsia" w:ascii="宋体" w:hAnsi="宋体"/>
          <w:color w:val="000000" w:themeColor="text1"/>
          <w:szCs w:val="21"/>
        </w:rPr>
        <w:t>问题的，均应判为不符合。</w:t>
      </w:r>
    </w:p>
    <w:p>
      <w:pPr>
        <w:spacing w:line="360" w:lineRule="auto"/>
        <w:ind w:firstLine="420" w:firstLineChars="200"/>
        <w:rPr>
          <w:rFonts w:ascii="宋体" w:hAnsi="宋体"/>
          <w:bCs/>
          <w:i/>
          <w:iCs/>
          <w:color w:val="000000" w:themeColor="text1"/>
          <w:szCs w:val="32"/>
        </w:rPr>
      </w:pPr>
      <w:r>
        <w:rPr>
          <w:rFonts w:hint="eastAsia" w:ascii="宋体" w:hAnsi="宋体"/>
          <w:bCs/>
          <w:color w:val="000000" w:themeColor="text1"/>
          <w:szCs w:val="32"/>
        </w:rPr>
        <w:t>3. 凡涉及到企业的生产</w:t>
      </w:r>
      <w:r>
        <w:rPr>
          <w:rFonts w:hint="eastAsia" w:ascii="宋体" w:hAnsi="宋体"/>
          <w:color w:val="000000" w:themeColor="text1"/>
          <w:szCs w:val="21"/>
        </w:rPr>
        <w:t>设施、生产设备、检验设备、关键岗位技术操作专门人员等缺失问题的，或存在系统性、区域性、严重性问题的，均应判相关条不符合。</w:t>
      </w:r>
    </w:p>
    <w:p>
      <w:pPr>
        <w:spacing w:line="360" w:lineRule="auto"/>
        <w:ind w:firstLine="420" w:firstLineChars="200"/>
        <w:rPr>
          <w:rFonts w:ascii="宋体" w:hAnsi="宋体"/>
          <w:bCs/>
          <w:color w:val="000000" w:themeColor="text1"/>
          <w:szCs w:val="32"/>
        </w:rPr>
      </w:pPr>
      <w:r>
        <w:rPr>
          <w:rFonts w:hint="eastAsia" w:ascii="宋体" w:hAnsi="宋体"/>
          <w:bCs/>
          <w:color w:val="000000" w:themeColor="text1"/>
          <w:szCs w:val="32"/>
        </w:rPr>
        <w:t>4. 每款核查内容逐个判断，并在对应的“是”或“否”的选项框中打“√”，凡在“否”的选项框中打“√”的，均须填写详细的不符合事实。</w:t>
      </w:r>
    </w:p>
    <w:p>
      <w:pPr>
        <w:spacing w:line="360" w:lineRule="auto"/>
        <w:ind w:firstLine="420" w:firstLineChars="200"/>
        <w:rPr>
          <w:rFonts w:ascii="宋体" w:hAnsi="宋体"/>
          <w:bCs/>
          <w:color w:val="000000" w:themeColor="text1"/>
          <w:szCs w:val="32"/>
        </w:rPr>
      </w:pPr>
      <w:r>
        <w:rPr>
          <w:rFonts w:hint="eastAsia" w:ascii="宋体" w:hAnsi="宋体"/>
          <w:bCs/>
          <w:color w:val="000000" w:themeColor="text1"/>
          <w:szCs w:val="32"/>
        </w:rPr>
        <w:t>5．核查结论的确定原则：经核查17条均未发现不符合，核查结论为合格。否则核查结论为不合格。</w:t>
      </w:r>
    </w:p>
    <w:p>
      <w:pPr>
        <w:spacing w:line="360" w:lineRule="auto"/>
        <w:ind w:firstLine="420" w:firstLineChars="200"/>
        <w:rPr>
          <w:rFonts w:ascii="宋体" w:hAnsi="宋体"/>
          <w:bCs/>
          <w:color w:val="000000" w:themeColor="text1"/>
          <w:szCs w:val="32"/>
        </w:rPr>
      </w:pPr>
      <w:r>
        <w:rPr>
          <w:rFonts w:hint="eastAsia" w:ascii="宋体" w:hAnsi="宋体"/>
          <w:bCs/>
          <w:color w:val="000000" w:themeColor="text1"/>
          <w:szCs w:val="32"/>
        </w:rPr>
        <w:t>6. 审查组依据本办法对企业实地核查后，填写《生产许可证企业实地核查报告》和《企业实地核查不符合项和改进项汇总表》。</w:t>
      </w:r>
    </w:p>
    <w:p>
      <w:pPr>
        <w:spacing w:line="360" w:lineRule="auto"/>
        <w:ind w:firstLine="420" w:firstLineChars="200"/>
        <w:rPr>
          <w:rFonts w:ascii="宋体" w:hAnsi="宋体"/>
          <w:bCs/>
          <w:color w:val="000000" w:themeColor="text1"/>
          <w:szCs w:val="32"/>
        </w:rPr>
      </w:pPr>
    </w:p>
    <w:p>
      <w:pPr>
        <w:widowControl/>
        <w:jc w:val="left"/>
        <w:rPr>
          <w:rFonts w:ascii="仿宋_GB2312" w:eastAsia="仿宋_GB2312"/>
          <w:bCs/>
          <w:color w:val="000000" w:themeColor="text1"/>
          <w:sz w:val="24"/>
          <w:szCs w:val="32"/>
        </w:rPr>
        <w:sectPr>
          <w:pgSz w:w="11906" w:h="16838"/>
          <w:pgMar w:top="1418" w:right="1418" w:bottom="1418" w:left="1418" w:header="851" w:footer="992" w:gutter="0"/>
          <w:pgBorders>
            <w:top w:val="none" w:sz="0" w:space="0"/>
            <w:left w:val="none" w:sz="0" w:space="0"/>
            <w:bottom w:val="none" w:sz="0" w:space="0"/>
            <w:right w:val="none" w:sz="0" w:space="0"/>
          </w:pgBorders>
          <w:cols w:space="720" w:num="1"/>
        </w:sectPr>
      </w:pPr>
      <w:r>
        <w:rPr>
          <w:rFonts w:ascii="仿宋_GB2312" w:eastAsia="仿宋_GB2312"/>
          <w:bCs/>
          <w:color w:val="000000" w:themeColor="text1"/>
          <w:sz w:val="24"/>
          <w:szCs w:val="32"/>
        </w:rPr>
        <w:br w:type="page"/>
      </w:r>
    </w:p>
    <w:tbl>
      <w:tblPr>
        <w:tblStyle w:val="26"/>
        <w:tblW w:w="137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
      <w:tblGrid>
        <w:gridCol w:w="747"/>
        <w:gridCol w:w="707"/>
        <w:gridCol w:w="4269"/>
        <w:gridCol w:w="2507"/>
        <w:gridCol w:w="1417"/>
        <w:gridCol w:w="4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550" w:hRule="atLeast"/>
          <w:jc w:val="center"/>
        </w:trPr>
        <w:tc>
          <w:tcPr>
            <w:tcW w:w="747" w:type="dxa"/>
            <w:tcBorders>
              <w:tl2br w:val="nil"/>
              <w:tr2bl w:val="nil"/>
            </w:tcBorders>
            <w:vAlign w:val="center"/>
          </w:tcPr>
          <w:p>
            <w:pPr>
              <w:adjustRightInd w:val="0"/>
              <w:snapToGrid w:val="0"/>
              <w:spacing w:line="300" w:lineRule="auto"/>
              <w:ind w:hanging="8"/>
              <w:jc w:val="center"/>
              <w:rPr>
                <w:rFonts w:ascii="宋体"/>
                <w:b/>
                <w:bCs/>
                <w:color w:val="000000" w:themeColor="text1"/>
              </w:rPr>
            </w:pPr>
            <w:r>
              <w:rPr>
                <w:rFonts w:ascii="宋体" w:hAnsi="宋体"/>
                <w:b/>
                <w:bCs/>
                <w:color w:val="000000" w:themeColor="text1"/>
              </w:rPr>
              <w:t>1</w:t>
            </w:r>
          </w:p>
        </w:tc>
        <w:tc>
          <w:tcPr>
            <w:tcW w:w="12986" w:type="dxa"/>
            <w:gridSpan w:val="5"/>
            <w:tcBorders>
              <w:tl2br w:val="nil"/>
              <w:tr2bl w:val="nil"/>
            </w:tcBorders>
            <w:vAlign w:val="center"/>
          </w:tcPr>
          <w:p>
            <w:pPr>
              <w:adjustRightInd w:val="0"/>
              <w:snapToGrid w:val="0"/>
              <w:rPr>
                <w:rFonts w:ascii="宋体"/>
                <w:b/>
                <w:bCs/>
                <w:color w:val="000000" w:themeColor="text1"/>
              </w:rPr>
            </w:pPr>
            <w:r>
              <w:rPr>
                <w:rFonts w:hint="eastAsia" w:ascii="宋体" w:hAnsi="宋体"/>
                <w:b/>
                <w:bCs/>
                <w:color w:val="000000" w:themeColor="text1"/>
              </w:rPr>
              <w:t>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714" w:hRule="atLeast"/>
          <w:jc w:val="center"/>
        </w:trPr>
        <w:tc>
          <w:tcPr>
            <w:tcW w:w="747" w:type="dxa"/>
            <w:vMerge w:val="restart"/>
            <w:tcBorders>
              <w:tl2br w:val="nil"/>
              <w:tr2bl w:val="nil"/>
            </w:tcBorders>
            <w:vAlign w:val="center"/>
          </w:tcPr>
          <w:p>
            <w:pPr>
              <w:adjustRightInd w:val="0"/>
              <w:snapToGrid w:val="0"/>
              <w:spacing w:line="300" w:lineRule="auto"/>
              <w:ind w:hanging="8"/>
              <w:jc w:val="center"/>
              <w:rPr>
                <w:rFonts w:ascii="宋体"/>
                <w:bCs/>
                <w:color w:val="000000" w:themeColor="text1"/>
              </w:rPr>
            </w:pPr>
            <w:r>
              <w:rPr>
                <w:rFonts w:ascii="宋体" w:hAnsi="宋体"/>
                <w:bCs/>
                <w:color w:val="000000" w:themeColor="text1"/>
              </w:rPr>
              <w:t>1.1</w:t>
            </w:r>
          </w:p>
        </w:tc>
        <w:tc>
          <w:tcPr>
            <w:tcW w:w="707" w:type="dxa"/>
            <w:vMerge w:val="restart"/>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营业执照</w:t>
            </w: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1</w:t>
            </w:r>
            <w:r>
              <w:rPr>
                <w:rFonts w:hint="eastAsia" w:ascii="宋体" w:hAnsi="宋体"/>
                <w:bCs/>
                <w:color w:val="000000" w:themeColor="text1"/>
              </w:rPr>
              <w:t>）申请书填写的住所与营业执照是否一致。</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restart"/>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tc>
        <w:tc>
          <w:tcPr>
            <w:tcW w:w="4086" w:type="dxa"/>
            <w:vMerge w:val="restart"/>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1.</w:t>
            </w:r>
            <w:r>
              <w:rPr>
                <w:rFonts w:hint="eastAsia" w:ascii="宋体" w:hAnsi="宋体"/>
                <w:bCs/>
                <w:color w:val="000000" w:themeColor="text1"/>
              </w:rPr>
              <w:t>经营范围是广义的概念，可按行业或大类分，只要含盖申请许可证产品即可。</w:t>
            </w:r>
          </w:p>
          <w:p>
            <w:pPr>
              <w:adjustRightInd w:val="0"/>
              <w:snapToGrid w:val="0"/>
              <w:rPr>
                <w:rFonts w:ascii="宋体" w:hAnsi="宋体"/>
                <w:bCs/>
                <w:color w:val="000000" w:themeColor="text1"/>
              </w:rPr>
            </w:pPr>
            <w:r>
              <w:rPr>
                <w:rFonts w:ascii="宋体" w:hAnsi="宋体"/>
                <w:bCs/>
                <w:color w:val="000000" w:themeColor="text1"/>
              </w:rPr>
              <w:t>2. 1</w:t>
            </w:r>
            <w:r>
              <w:rPr>
                <w:rFonts w:hint="eastAsia" w:ascii="宋体" w:hAnsi="宋体"/>
                <w:bCs/>
                <w:color w:val="000000" w:themeColor="text1"/>
              </w:rPr>
              <w:t>）～</w:t>
            </w:r>
            <w:r>
              <w:rPr>
                <w:rFonts w:ascii="宋体" w:hAnsi="宋体"/>
                <w:bCs/>
                <w:color w:val="000000" w:themeColor="text1"/>
              </w:rPr>
              <w:t>2</w:t>
            </w:r>
            <w:r>
              <w:rPr>
                <w:rFonts w:hint="eastAsia" w:ascii="宋体" w:hAnsi="宋体"/>
                <w:bCs/>
                <w:color w:val="000000" w:themeColor="text1"/>
              </w:rPr>
              <w:t>）款，若为填写错误允许勘误，此类情况不作为不符合。</w:t>
            </w:r>
          </w:p>
          <w:p>
            <w:pPr>
              <w:adjustRightInd w:val="0"/>
              <w:snapToGrid w:val="0"/>
              <w:rPr>
                <w:rFonts w:ascii="宋体"/>
                <w:bCs/>
                <w:color w:val="000000" w:themeColor="text1"/>
              </w:rPr>
            </w:pPr>
            <w:r>
              <w:rPr>
                <w:rFonts w:hint="eastAsia" w:ascii="宋体"/>
                <w:bCs/>
                <w:color w:val="000000" w:themeColor="text1"/>
              </w:rPr>
              <w:t>3.除填写、打印错误判不符合。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666" w:hRule="atLeast"/>
          <w:jc w:val="center"/>
        </w:trPr>
        <w:tc>
          <w:tcPr>
            <w:tcW w:w="747" w:type="dxa"/>
            <w:vMerge w:val="continue"/>
            <w:tcBorders>
              <w:tl2br w:val="nil"/>
              <w:tr2bl w:val="nil"/>
            </w:tcBorders>
            <w:vAlign w:val="center"/>
          </w:tcPr>
          <w:p>
            <w:pPr>
              <w:widowControl/>
              <w:jc w:val="left"/>
              <w:rPr>
                <w:rFonts w:ascii="宋体"/>
                <w:bCs/>
                <w:color w:val="000000" w:themeColor="text1"/>
              </w:rPr>
            </w:pPr>
          </w:p>
        </w:tc>
        <w:tc>
          <w:tcPr>
            <w:tcW w:w="707" w:type="dxa"/>
            <w:vMerge w:val="continue"/>
            <w:tcBorders>
              <w:tl2br w:val="nil"/>
              <w:tr2bl w:val="nil"/>
            </w:tcBorders>
            <w:vAlign w:val="center"/>
          </w:tcPr>
          <w:p>
            <w:pPr>
              <w:widowControl/>
              <w:jc w:val="left"/>
              <w:rPr>
                <w:rFonts w:ascii="宋体"/>
                <w:bCs/>
                <w:color w:val="000000" w:themeColor="text1"/>
              </w:rPr>
            </w:pP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2</w:t>
            </w:r>
            <w:r>
              <w:rPr>
                <w:rFonts w:hint="eastAsia" w:ascii="宋体" w:hAnsi="宋体"/>
                <w:bCs/>
                <w:color w:val="000000" w:themeColor="text1"/>
              </w:rPr>
              <w:t>）实际生产地址与申请书填写的是否一致。</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continue"/>
            <w:tcBorders>
              <w:tl2br w:val="nil"/>
              <w:tr2bl w:val="nil"/>
            </w:tcBorders>
            <w:vAlign w:val="center"/>
          </w:tcPr>
          <w:p>
            <w:pPr>
              <w:widowControl/>
              <w:rPr>
                <w:rFonts w:ascii="宋体"/>
                <w:bCs/>
                <w:color w:val="000000" w:themeColor="text1"/>
              </w:rPr>
            </w:pPr>
          </w:p>
        </w:tc>
        <w:tc>
          <w:tcPr>
            <w:tcW w:w="4086" w:type="dxa"/>
            <w:vMerge w:val="continue"/>
            <w:tcBorders>
              <w:tl2br w:val="nil"/>
              <w:tr2bl w:val="nil"/>
            </w:tcBorders>
            <w:vAlign w:val="center"/>
          </w:tcPr>
          <w:p>
            <w:pPr>
              <w:widowControl/>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821" w:hRule="atLeast"/>
          <w:jc w:val="center"/>
        </w:trPr>
        <w:tc>
          <w:tcPr>
            <w:tcW w:w="747" w:type="dxa"/>
            <w:vMerge w:val="continue"/>
            <w:tcBorders>
              <w:tl2br w:val="nil"/>
              <w:tr2bl w:val="nil"/>
            </w:tcBorders>
            <w:vAlign w:val="center"/>
          </w:tcPr>
          <w:p>
            <w:pPr>
              <w:widowControl/>
              <w:jc w:val="left"/>
              <w:rPr>
                <w:rFonts w:ascii="宋体"/>
                <w:bCs/>
                <w:color w:val="000000" w:themeColor="text1"/>
              </w:rPr>
            </w:pPr>
          </w:p>
        </w:tc>
        <w:tc>
          <w:tcPr>
            <w:tcW w:w="707" w:type="dxa"/>
            <w:vMerge w:val="continue"/>
            <w:tcBorders>
              <w:tl2br w:val="nil"/>
              <w:tr2bl w:val="nil"/>
            </w:tcBorders>
            <w:vAlign w:val="center"/>
          </w:tcPr>
          <w:p>
            <w:pPr>
              <w:widowControl/>
              <w:jc w:val="left"/>
              <w:rPr>
                <w:rFonts w:ascii="宋体"/>
                <w:bCs/>
                <w:color w:val="000000" w:themeColor="text1"/>
              </w:rPr>
            </w:pP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3</w:t>
            </w:r>
            <w:r>
              <w:rPr>
                <w:rFonts w:hint="eastAsia" w:ascii="宋体" w:hAnsi="宋体"/>
                <w:bCs/>
                <w:color w:val="000000" w:themeColor="text1"/>
              </w:rPr>
              <w:t>）实际生产地址与工商管理部门登记的是否一致（实际生产地址应与营业执照住所同地址，若不同，该生产地址应工商登记或备案）；经营范围是否涵盖申请许可证产品；是否在有效期限内。</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continue"/>
            <w:tcBorders>
              <w:tl2br w:val="nil"/>
              <w:tr2bl w:val="nil"/>
            </w:tcBorders>
            <w:vAlign w:val="center"/>
          </w:tcPr>
          <w:p>
            <w:pPr>
              <w:widowControl/>
              <w:rPr>
                <w:rFonts w:ascii="宋体"/>
                <w:bCs/>
                <w:color w:val="000000" w:themeColor="text1"/>
              </w:rPr>
            </w:pPr>
          </w:p>
        </w:tc>
        <w:tc>
          <w:tcPr>
            <w:tcW w:w="4086" w:type="dxa"/>
            <w:vMerge w:val="continue"/>
            <w:tcBorders>
              <w:tl2br w:val="nil"/>
              <w:tr2bl w:val="nil"/>
            </w:tcBorders>
            <w:vAlign w:val="center"/>
          </w:tcPr>
          <w:p>
            <w:pPr>
              <w:widowControl/>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745" w:hRule="atLeast"/>
          <w:jc w:val="center"/>
        </w:trPr>
        <w:tc>
          <w:tcPr>
            <w:tcW w:w="747" w:type="dxa"/>
            <w:tcBorders>
              <w:tl2br w:val="nil"/>
              <w:tr2bl w:val="nil"/>
            </w:tcBorders>
            <w:vAlign w:val="center"/>
          </w:tcPr>
          <w:p>
            <w:pPr>
              <w:adjustRightInd w:val="0"/>
              <w:snapToGrid w:val="0"/>
              <w:spacing w:line="300" w:lineRule="auto"/>
              <w:ind w:hanging="8"/>
              <w:jc w:val="center"/>
              <w:rPr>
                <w:rFonts w:ascii="宋体"/>
                <w:bCs/>
                <w:color w:val="000000" w:themeColor="text1"/>
              </w:rPr>
            </w:pPr>
            <w:r>
              <w:rPr>
                <w:rFonts w:ascii="宋体" w:hAnsi="宋体"/>
                <w:bCs/>
                <w:color w:val="000000" w:themeColor="text1"/>
              </w:rPr>
              <w:t>1.2</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检验报告</w:t>
            </w: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4</w:t>
            </w:r>
            <w:r>
              <w:rPr>
                <w:rFonts w:hint="eastAsia" w:ascii="宋体" w:hAnsi="宋体"/>
                <w:bCs/>
                <w:color w:val="000000" w:themeColor="text1"/>
              </w:rPr>
              <w:t>）企业申请时提交的合格的产品检验报告的出具机构是否获得检验检测机构资质认定，认定的检验范围是否包含本细则要求的产品标准和检验标准，且在有效期内；检验报告的检验项目是否覆盖本细则规定的产品检验项目。</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r>
              <w:rPr>
                <w:rFonts w:ascii="宋体" w:hAnsi="宋体"/>
                <w:bCs/>
                <w:color w:val="000000" w:themeColor="text1"/>
              </w:rPr>
              <w:t xml:space="preserve"> </w:t>
            </w:r>
          </w:p>
        </w:tc>
        <w:tc>
          <w:tcPr>
            <w:tcW w:w="141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tc>
        <w:tc>
          <w:tcPr>
            <w:tcW w:w="4086" w:type="dxa"/>
            <w:tcBorders>
              <w:tl2br w:val="nil"/>
              <w:tr2bl w:val="nil"/>
            </w:tcBorders>
            <w:vAlign w:val="center"/>
          </w:tcPr>
          <w:p>
            <w:pPr>
              <w:adjustRightInd w:val="0"/>
              <w:snapToGrid w:val="0"/>
              <w:rPr>
                <w:rFonts w:ascii="宋体"/>
                <w:bCs/>
                <w:color w:val="000000" w:themeColor="text1"/>
              </w:rPr>
            </w:pPr>
            <w:r>
              <w:rPr>
                <w:rFonts w:hint="eastAsia" w:ascii="宋体"/>
                <w:bCs/>
                <w:color w:val="000000" w:themeColor="text1"/>
              </w:rPr>
              <w:t>1.企业应提供检验检测机构有效的资质认定证书及其附件；</w:t>
            </w:r>
          </w:p>
          <w:p>
            <w:pPr>
              <w:adjustRightInd w:val="0"/>
              <w:snapToGrid w:val="0"/>
              <w:rPr>
                <w:rFonts w:ascii="宋体"/>
                <w:bCs/>
                <w:color w:val="000000" w:themeColor="text1"/>
              </w:rPr>
            </w:pPr>
            <w:r>
              <w:rPr>
                <w:rFonts w:hint="eastAsia" w:ascii="宋体"/>
                <w:bCs/>
                <w:color w:val="000000" w:themeColor="text1"/>
              </w:rPr>
              <w:t>2.检验检测机构资质认定证书失效（检验检测报告签发时），或者检测能力未覆盖本实施细则规定的产品检验项目，则判不符合。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8" w:hRule="atLeast"/>
          <w:jc w:val="center"/>
        </w:trPr>
        <w:tc>
          <w:tcPr>
            <w:tcW w:w="747" w:type="dxa"/>
            <w:tcBorders>
              <w:tl2br w:val="nil"/>
              <w:tr2bl w:val="nil"/>
            </w:tcBorders>
            <w:vAlign w:val="center"/>
          </w:tcPr>
          <w:p>
            <w:pPr>
              <w:adjustRightInd w:val="0"/>
              <w:snapToGrid w:val="0"/>
              <w:spacing w:line="300" w:lineRule="auto"/>
              <w:ind w:hanging="8"/>
              <w:jc w:val="center"/>
              <w:rPr>
                <w:rFonts w:ascii="宋体"/>
                <w:bCs/>
                <w:color w:val="000000" w:themeColor="text1"/>
              </w:rPr>
            </w:pPr>
            <w:r>
              <w:rPr>
                <w:rFonts w:ascii="宋体" w:hAnsi="宋体"/>
                <w:bCs/>
                <w:color w:val="000000" w:themeColor="text1"/>
              </w:rPr>
              <w:t>1.3</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产业政策</w:t>
            </w: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5</w:t>
            </w:r>
            <w:r>
              <w:rPr>
                <w:rFonts w:hint="eastAsia" w:ascii="宋体" w:hAnsi="宋体"/>
                <w:bCs/>
                <w:color w:val="000000" w:themeColor="text1"/>
              </w:rPr>
              <w:t>）国家产业政策要求的建设项目的有效审批文件、核准文件、备案文件，不存在国家明令淘汰的生产设备、生产工艺和产品。</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r>
              <w:rPr>
                <w:rFonts w:ascii="宋体" w:hAnsi="宋体"/>
                <w:bCs/>
                <w:color w:val="000000" w:themeColor="text1"/>
              </w:rPr>
              <w:t xml:space="preserve"> </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不适用：</w:t>
            </w:r>
          </w:p>
        </w:tc>
        <w:tc>
          <w:tcPr>
            <w:tcW w:w="141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tc>
        <w:tc>
          <w:tcPr>
            <w:tcW w:w="4086" w:type="dxa"/>
            <w:tcBorders>
              <w:tl2br w:val="nil"/>
              <w:tr2bl w:val="nil"/>
            </w:tcBorders>
            <w:vAlign w:val="center"/>
          </w:tcPr>
          <w:p>
            <w:pPr>
              <w:adjustRightInd w:val="0"/>
              <w:snapToGrid w:val="0"/>
              <w:rPr>
                <w:rFonts w:ascii="宋体"/>
                <w:bCs/>
                <w:color w:val="000000" w:themeColor="text1"/>
              </w:rPr>
            </w:pPr>
            <w:r>
              <w:rPr>
                <w:rFonts w:hint="eastAsia" w:ascii="宋体" w:hAnsi="宋体"/>
                <w:bCs/>
                <w:color w:val="000000" w:themeColor="text1"/>
              </w:rPr>
              <w:t>如果产品不涉及产业政策，此为不适用。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663" w:hRule="atLeast"/>
          <w:jc w:val="center"/>
        </w:trPr>
        <w:tc>
          <w:tcPr>
            <w:tcW w:w="747" w:type="dxa"/>
            <w:tcBorders>
              <w:tl2br w:val="nil"/>
              <w:tr2bl w:val="nil"/>
            </w:tcBorders>
            <w:vAlign w:val="center"/>
          </w:tcPr>
          <w:p>
            <w:pPr>
              <w:adjustRightInd w:val="0"/>
              <w:snapToGrid w:val="0"/>
              <w:spacing w:line="300" w:lineRule="auto"/>
              <w:ind w:hanging="8"/>
              <w:jc w:val="center"/>
              <w:rPr>
                <w:rFonts w:ascii="宋体"/>
                <w:b/>
                <w:bCs/>
                <w:color w:val="000000" w:themeColor="text1"/>
              </w:rPr>
            </w:pPr>
            <w:r>
              <w:rPr>
                <w:rFonts w:ascii="宋体" w:hAnsi="宋体"/>
                <w:b/>
                <w:bCs/>
                <w:color w:val="000000" w:themeColor="text1"/>
              </w:rPr>
              <w:t>2</w:t>
            </w:r>
          </w:p>
        </w:tc>
        <w:tc>
          <w:tcPr>
            <w:tcW w:w="12986" w:type="dxa"/>
            <w:gridSpan w:val="5"/>
            <w:tcBorders>
              <w:tl2br w:val="nil"/>
              <w:tr2bl w:val="nil"/>
            </w:tcBorders>
            <w:vAlign w:val="center"/>
          </w:tcPr>
          <w:p>
            <w:pPr>
              <w:adjustRightInd w:val="0"/>
              <w:snapToGrid w:val="0"/>
              <w:rPr>
                <w:rFonts w:ascii="宋体"/>
                <w:b/>
                <w:bCs/>
                <w:color w:val="000000" w:themeColor="text1"/>
              </w:rPr>
            </w:pPr>
            <w:r>
              <w:rPr>
                <w:rFonts w:hint="eastAsia" w:ascii="宋体" w:hAnsi="宋体"/>
                <w:b/>
                <w:bCs/>
                <w:color w:val="000000" w:themeColor="text1"/>
              </w:rPr>
              <w:t>人员能力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683" w:hRule="atLeast"/>
          <w:jc w:val="center"/>
        </w:trPr>
        <w:tc>
          <w:tcPr>
            <w:tcW w:w="747" w:type="dxa"/>
            <w:vMerge w:val="restart"/>
            <w:tcBorders>
              <w:tl2br w:val="nil"/>
              <w:tr2bl w:val="nil"/>
            </w:tcBorders>
            <w:vAlign w:val="center"/>
          </w:tcPr>
          <w:p>
            <w:pPr>
              <w:adjustRightInd w:val="0"/>
              <w:snapToGrid w:val="0"/>
              <w:jc w:val="center"/>
              <w:rPr>
                <w:rFonts w:ascii="宋体"/>
                <w:bCs/>
                <w:color w:val="000000" w:themeColor="text1"/>
              </w:rPr>
            </w:pPr>
            <w:r>
              <w:rPr>
                <w:rFonts w:ascii="宋体" w:hAnsi="宋体"/>
                <w:bCs/>
                <w:color w:val="000000" w:themeColor="text1"/>
              </w:rPr>
              <w:t>2.1</w:t>
            </w:r>
          </w:p>
        </w:tc>
        <w:tc>
          <w:tcPr>
            <w:tcW w:w="707" w:type="dxa"/>
            <w:vMerge w:val="restart"/>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技术人员</w:t>
            </w: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6</w:t>
            </w:r>
            <w:r>
              <w:rPr>
                <w:rFonts w:hint="eastAsia" w:ascii="宋体" w:hAnsi="宋体"/>
                <w:bCs/>
                <w:color w:val="000000" w:themeColor="text1"/>
              </w:rPr>
              <w:t>）是否熟悉所申请的产品标准。</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restart"/>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建议改进</w:t>
            </w:r>
          </w:p>
        </w:tc>
        <w:tc>
          <w:tcPr>
            <w:tcW w:w="4086" w:type="dxa"/>
            <w:vMerge w:val="restart"/>
            <w:tcBorders>
              <w:tl2br w:val="nil"/>
              <w:tr2bl w:val="nil"/>
            </w:tcBorders>
            <w:vAlign w:val="center"/>
          </w:tcPr>
          <w:p>
            <w:pPr>
              <w:adjustRightInd w:val="0"/>
              <w:snapToGrid w:val="0"/>
              <w:rPr>
                <w:rFonts w:ascii="宋体" w:hAnsi="宋体"/>
                <w:bCs/>
                <w:color w:val="000000" w:themeColor="text1"/>
              </w:rPr>
            </w:pPr>
            <w:r>
              <w:rPr>
                <w:rFonts w:hint="eastAsia" w:ascii="宋体" w:hAnsi="宋体"/>
                <w:bCs/>
                <w:color w:val="000000" w:themeColor="text1"/>
              </w:rPr>
              <w:t>核查内容</w:t>
            </w:r>
            <w:r>
              <w:rPr>
                <w:rFonts w:ascii="宋体" w:hAnsi="宋体"/>
                <w:bCs/>
                <w:color w:val="000000" w:themeColor="text1"/>
              </w:rPr>
              <w:t>6</w:t>
            </w:r>
            <w:r>
              <w:rPr>
                <w:rFonts w:hint="eastAsia" w:ascii="宋体" w:hAnsi="宋体"/>
                <w:bCs/>
                <w:color w:val="000000" w:themeColor="text1"/>
              </w:rPr>
              <w:t>）为否，应判不符合。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605" w:hRule="atLeast"/>
          <w:jc w:val="center"/>
        </w:trPr>
        <w:tc>
          <w:tcPr>
            <w:tcW w:w="747" w:type="dxa"/>
            <w:vMerge w:val="continue"/>
            <w:tcBorders>
              <w:tl2br w:val="nil"/>
              <w:tr2bl w:val="nil"/>
            </w:tcBorders>
            <w:vAlign w:val="center"/>
          </w:tcPr>
          <w:p>
            <w:pPr>
              <w:widowControl/>
              <w:jc w:val="left"/>
              <w:rPr>
                <w:rFonts w:ascii="宋体"/>
                <w:bCs/>
                <w:color w:val="000000" w:themeColor="text1"/>
              </w:rPr>
            </w:pPr>
          </w:p>
        </w:tc>
        <w:tc>
          <w:tcPr>
            <w:tcW w:w="707" w:type="dxa"/>
            <w:vMerge w:val="continue"/>
            <w:tcBorders>
              <w:tl2br w:val="nil"/>
              <w:tr2bl w:val="nil"/>
            </w:tcBorders>
            <w:vAlign w:val="center"/>
          </w:tcPr>
          <w:p>
            <w:pPr>
              <w:widowControl/>
              <w:jc w:val="left"/>
              <w:rPr>
                <w:rFonts w:ascii="宋体"/>
                <w:bCs/>
                <w:color w:val="000000" w:themeColor="text1"/>
              </w:rPr>
            </w:pP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7</w:t>
            </w:r>
            <w:r>
              <w:rPr>
                <w:rFonts w:hint="eastAsia" w:ascii="宋体" w:hAnsi="宋体"/>
                <w:bCs/>
                <w:color w:val="000000" w:themeColor="text1"/>
              </w:rPr>
              <w:t>）是否具有相关产品专业技术知识。</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continue"/>
            <w:tcBorders>
              <w:tl2br w:val="nil"/>
              <w:tr2bl w:val="nil"/>
            </w:tcBorders>
            <w:vAlign w:val="center"/>
          </w:tcPr>
          <w:p>
            <w:pPr>
              <w:widowControl/>
              <w:rPr>
                <w:rFonts w:ascii="宋体"/>
                <w:bCs/>
                <w:color w:val="000000" w:themeColor="text1"/>
              </w:rPr>
            </w:pPr>
          </w:p>
        </w:tc>
        <w:tc>
          <w:tcPr>
            <w:tcW w:w="4086" w:type="dxa"/>
            <w:vMerge w:val="continue"/>
            <w:tcBorders>
              <w:tl2br w:val="nil"/>
              <w:tr2bl w:val="nil"/>
            </w:tcBorders>
            <w:vAlign w:val="center"/>
          </w:tcPr>
          <w:p>
            <w:pPr>
              <w:widowControl/>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652" w:hRule="atLeast"/>
          <w:jc w:val="center"/>
        </w:trPr>
        <w:tc>
          <w:tcPr>
            <w:tcW w:w="747" w:type="dxa"/>
            <w:tcBorders>
              <w:tl2br w:val="nil"/>
              <w:tr2bl w:val="nil"/>
            </w:tcBorders>
            <w:vAlign w:val="center"/>
          </w:tcPr>
          <w:p>
            <w:pPr>
              <w:adjustRightInd w:val="0"/>
              <w:snapToGrid w:val="0"/>
              <w:spacing w:line="300" w:lineRule="auto"/>
              <w:ind w:hanging="8"/>
              <w:jc w:val="center"/>
              <w:rPr>
                <w:rFonts w:ascii="宋体"/>
                <w:bCs/>
                <w:color w:val="000000" w:themeColor="text1"/>
              </w:rPr>
            </w:pPr>
            <w:r>
              <w:rPr>
                <w:rFonts w:ascii="宋体" w:hAnsi="宋体"/>
                <w:bCs/>
                <w:color w:val="000000" w:themeColor="text1"/>
              </w:rPr>
              <w:t>2.2</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检验人员</w:t>
            </w: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8</w:t>
            </w:r>
            <w:r>
              <w:rPr>
                <w:rFonts w:hint="eastAsia" w:ascii="宋体" w:hAnsi="宋体"/>
                <w:bCs/>
                <w:color w:val="000000" w:themeColor="text1"/>
              </w:rPr>
              <w:t>）现场观察检验人员进行进货检验、过程检验、出厂检验，检验人员是否能够熟练操作，其操作是否符合检验规程，并正确作出判断。</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建议改进</w:t>
            </w:r>
          </w:p>
        </w:tc>
        <w:tc>
          <w:tcPr>
            <w:tcW w:w="4086"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1.</w:t>
            </w:r>
            <w:r>
              <w:rPr>
                <w:rFonts w:hint="eastAsia" w:ascii="宋体" w:hAnsi="宋体"/>
                <w:bCs/>
                <w:color w:val="000000" w:themeColor="text1"/>
              </w:rPr>
              <w:t>如果国家对检验人员资质有要求的，应获得相应资质。</w:t>
            </w:r>
          </w:p>
          <w:p>
            <w:pPr>
              <w:adjustRightInd w:val="0"/>
              <w:snapToGrid w:val="0"/>
              <w:rPr>
                <w:rFonts w:ascii="宋体"/>
                <w:bCs/>
                <w:color w:val="000000" w:themeColor="text1"/>
              </w:rPr>
            </w:pPr>
            <w:r>
              <w:rPr>
                <w:rFonts w:ascii="宋体" w:hAnsi="宋体"/>
                <w:bCs/>
                <w:color w:val="000000" w:themeColor="text1"/>
              </w:rPr>
              <w:t>2</w:t>
            </w:r>
            <w:r>
              <w:rPr>
                <w:rFonts w:hint="eastAsia" w:ascii="宋体" w:hAnsi="宋体"/>
                <w:bCs/>
                <w:color w:val="000000" w:themeColor="text1"/>
              </w:rPr>
              <w:t>．检验人员操作均不正确，则判不符合。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447" w:hRule="atLeast"/>
          <w:jc w:val="center"/>
        </w:trPr>
        <w:tc>
          <w:tcPr>
            <w:tcW w:w="747" w:type="dxa"/>
            <w:tcBorders>
              <w:tl2br w:val="nil"/>
              <w:tr2bl w:val="nil"/>
            </w:tcBorders>
            <w:vAlign w:val="center"/>
          </w:tcPr>
          <w:p>
            <w:pPr>
              <w:adjustRightInd w:val="0"/>
              <w:snapToGrid w:val="0"/>
              <w:spacing w:line="300" w:lineRule="auto"/>
              <w:ind w:hanging="8"/>
              <w:jc w:val="center"/>
              <w:rPr>
                <w:rFonts w:ascii="宋体"/>
                <w:bCs/>
                <w:color w:val="000000" w:themeColor="text1"/>
              </w:rPr>
            </w:pPr>
            <w:r>
              <w:rPr>
                <w:rFonts w:ascii="宋体" w:hAnsi="宋体"/>
                <w:bCs/>
                <w:color w:val="000000" w:themeColor="text1"/>
              </w:rPr>
              <w:t>2.3</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操作工人</w:t>
            </w:r>
          </w:p>
        </w:tc>
        <w:tc>
          <w:tcPr>
            <w:tcW w:w="4269" w:type="dxa"/>
            <w:tcBorders>
              <w:tl2br w:val="nil"/>
              <w:tr2bl w:val="nil"/>
            </w:tcBorders>
            <w:vAlign w:val="center"/>
          </w:tcPr>
          <w:p>
            <w:pPr>
              <w:adjustRightInd w:val="0"/>
              <w:snapToGrid w:val="0"/>
              <w:rPr>
                <w:rFonts w:ascii="宋体"/>
                <w:bCs/>
                <w:color w:val="000000" w:themeColor="text1"/>
              </w:rPr>
            </w:pPr>
            <w:r>
              <w:rPr>
                <w:rFonts w:ascii="宋体" w:hAnsi="宋体"/>
                <w:bCs/>
                <w:color w:val="000000" w:themeColor="text1"/>
              </w:rPr>
              <w:t>9</w:t>
            </w:r>
            <w:r>
              <w:rPr>
                <w:rFonts w:hint="eastAsia" w:ascii="宋体" w:hAnsi="宋体"/>
                <w:bCs/>
                <w:color w:val="000000" w:themeColor="text1"/>
              </w:rPr>
              <w:t>）现场核查每一关键工序、质量控制点、特殊过程实际生产操作情况，工人是否能熟练的操作，其操作是否符合技术工艺文件的规定。</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建议改进</w:t>
            </w:r>
          </w:p>
        </w:tc>
        <w:tc>
          <w:tcPr>
            <w:tcW w:w="4086" w:type="dxa"/>
            <w:tcBorders>
              <w:tl2br w:val="nil"/>
              <w:tr2bl w:val="nil"/>
            </w:tcBorders>
            <w:vAlign w:val="center"/>
          </w:tcPr>
          <w:p>
            <w:pPr>
              <w:adjustRightInd w:val="0"/>
              <w:snapToGrid w:val="0"/>
              <w:rPr>
                <w:rFonts w:ascii="宋体"/>
                <w:bCs/>
                <w:color w:val="000000" w:themeColor="text1"/>
              </w:rPr>
            </w:pPr>
            <w:r>
              <w:rPr>
                <w:rFonts w:hint="eastAsia" w:ascii="宋体" w:hAnsi="宋体"/>
                <w:bCs/>
                <w:color w:val="000000" w:themeColor="text1"/>
              </w:rPr>
              <w:t>关键工序、质量控制点、特殊过程工人操作均不正确，则判不符合。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707" w:hRule="atLeast"/>
          <w:jc w:val="center"/>
        </w:trPr>
        <w:tc>
          <w:tcPr>
            <w:tcW w:w="747" w:type="dxa"/>
            <w:tcBorders>
              <w:tl2br w:val="nil"/>
              <w:tr2bl w:val="nil"/>
            </w:tcBorders>
            <w:vAlign w:val="center"/>
          </w:tcPr>
          <w:p>
            <w:pPr>
              <w:adjustRightInd w:val="0"/>
              <w:snapToGrid w:val="0"/>
              <w:spacing w:line="300" w:lineRule="auto"/>
              <w:jc w:val="center"/>
              <w:rPr>
                <w:rFonts w:ascii="宋体"/>
                <w:b/>
                <w:bCs/>
                <w:color w:val="000000" w:themeColor="text1"/>
              </w:rPr>
            </w:pPr>
            <w:r>
              <w:rPr>
                <w:rFonts w:ascii="宋体" w:hAnsi="宋体"/>
                <w:b/>
                <w:bCs/>
                <w:color w:val="000000" w:themeColor="text1"/>
              </w:rPr>
              <w:t>3</w:t>
            </w:r>
          </w:p>
        </w:tc>
        <w:tc>
          <w:tcPr>
            <w:tcW w:w="12986" w:type="dxa"/>
            <w:gridSpan w:val="5"/>
            <w:tcBorders>
              <w:tl2br w:val="nil"/>
              <w:tr2bl w:val="nil"/>
            </w:tcBorders>
            <w:vAlign w:val="center"/>
          </w:tcPr>
          <w:p>
            <w:pPr>
              <w:adjustRightInd w:val="0"/>
              <w:snapToGrid w:val="0"/>
              <w:spacing w:line="300" w:lineRule="auto"/>
              <w:rPr>
                <w:rFonts w:ascii="宋体"/>
                <w:b/>
                <w:bCs/>
                <w:color w:val="000000" w:themeColor="text1"/>
              </w:rPr>
            </w:pPr>
            <w:r>
              <w:rPr>
                <w:rFonts w:hint="eastAsia" w:ascii="宋体" w:hAnsi="宋体"/>
                <w:b/>
                <w:bCs/>
                <w:color w:val="000000" w:themeColor="text1"/>
              </w:rPr>
              <w:t>生产和检验设施设备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698" w:hRule="atLeast"/>
          <w:jc w:val="center"/>
        </w:trPr>
        <w:tc>
          <w:tcPr>
            <w:tcW w:w="747" w:type="dxa"/>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3.1</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基础设施</w:t>
            </w:r>
          </w:p>
        </w:tc>
        <w:tc>
          <w:tcPr>
            <w:tcW w:w="4269" w:type="dxa"/>
            <w:tcBorders>
              <w:tl2br w:val="nil"/>
              <w:tr2bl w:val="nil"/>
            </w:tcBorders>
            <w:vAlign w:val="center"/>
          </w:tcPr>
          <w:p>
            <w:pPr>
              <w:adjustRightInd w:val="0"/>
              <w:snapToGrid w:val="0"/>
              <w:spacing w:line="300" w:lineRule="auto"/>
              <w:rPr>
                <w:rFonts w:ascii="宋体"/>
                <w:bCs/>
                <w:color w:val="000000" w:themeColor="text1"/>
              </w:rPr>
            </w:pPr>
            <w:r>
              <w:rPr>
                <w:rFonts w:ascii="宋体" w:hAnsi="宋体"/>
                <w:bCs/>
                <w:color w:val="000000" w:themeColor="text1"/>
              </w:rPr>
              <w:t>10</w:t>
            </w:r>
            <w:r>
              <w:rPr>
                <w:rFonts w:hint="eastAsia" w:ascii="宋体" w:hAnsi="宋体"/>
                <w:bCs/>
                <w:color w:val="000000" w:themeColor="text1"/>
              </w:rPr>
              <w:t>）是否具备满足其生产、检验所需的工作场所和设施，并运行正常。</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tc>
        <w:tc>
          <w:tcPr>
            <w:tcW w:w="4086" w:type="dxa"/>
            <w:vMerge w:val="restart"/>
            <w:tcBorders>
              <w:tl2br w:val="nil"/>
              <w:tr2bl w:val="nil"/>
            </w:tcBorders>
            <w:vAlign w:val="center"/>
          </w:tcPr>
          <w:p>
            <w:pPr>
              <w:adjustRightInd w:val="0"/>
              <w:snapToGrid w:val="0"/>
              <w:rPr>
                <w:rFonts w:ascii="宋体"/>
                <w:bCs/>
                <w:color w:val="000000" w:themeColor="text1"/>
              </w:rPr>
            </w:pPr>
            <w:r>
              <w:rPr>
                <w:rFonts w:hint="eastAsia" w:ascii="宋体"/>
                <w:bCs/>
                <w:color w:val="000000" w:themeColor="text1"/>
              </w:rPr>
              <w:t>1.对照细则、企业设备档案及现场进行核对并观察设备运行状况，若其中一台设备不符合则为否。</w:t>
            </w:r>
          </w:p>
          <w:p>
            <w:pPr>
              <w:adjustRightInd w:val="0"/>
              <w:snapToGrid w:val="0"/>
              <w:rPr>
                <w:rFonts w:ascii="宋体"/>
                <w:bCs/>
                <w:color w:val="000000" w:themeColor="text1"/>
              </w:rPr>
            </w:pPr>
            <w:r>
              <w:rPr>
                <w:rFonts w:hint="eastAsia" w:ascii="宋体"/>
                <w:bCs/>
                <w:color w:val="000000" w:themeColor="text1"/>
              </w:rPr>
              <w:t>2.判否为不符合。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550" w:hRule="atLeast"/>
          <w:jc w:val="center"/>
        </w:trPr>
        <w:tc>
          <w:tcPr>
            <w:tcW w:w="747" w:type="dxa"/>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3.2</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设备工装</w:t>
            </w:r>
          </w:p>
        </w:tc>
        <w:tc>
          <w:tcPr>
            <w:tcW w:w="4269" w:type="dxa"/>
            <w:tcBorders>
              <w:tl2br w:val="nil"/>
              <w:tr2bl w:val="nil"/>
            </w:tcBorders>
            <w:vAlign w:val="center"/>
          </w:tcPr>
          <w:p>
            <w:pPr>
              <w:adjustRightInd w:val="0"/>
              <w:snapToGrid w:val="0"/>
              <w:spacing w:line="300" w:lineRule="auto"/>
              <w:rPr>
                <w:rFonts w:ascii="宋体"/>
                <w:bCs/>
                <w:color w:val="000000" w:themeColor="text1"/>
              </w:rPr>
            </w:pPr>
            <w:r>
              <w:rPr>
                <w:rFonts w:ascii="宋体" w:hAnsi="宋体"/>
                <w:bCs/>
                <w:color w:val="000000" w:themeColor="text1"/>
              </w:rPr>
              <w:t>11</w:t>
            </w:r>
            <w:r>
              <w:rPr>
                <w:rFonts w:hint="eastAsia" w:ascii="宋体" w:hAnsi="宋体"/>
                <w:bCs/>
                <w:color w:val="000000" w:themeColor="text1"/>
              </w:rPr>
              <w:t>）企业是否具有</w:t>
            </w:r>
            <w:r>
              <w:rPr>
                <w:rFonts w:hint="eastAsia" w:ascii="宋体" w:hAnsi="宋体"/>
                <w:bCs/>
                <w:color w:val="000000" w:themeColor="text1"/>
                <w:szCs w:val="21"/>
              </w:rPr>
              <w:t>《细则》表4-1规定、</w:t>
            </w:r>
            <w:r>
              <w:rPr>
                <w:rFonts w:hint="eastAsia" w:ascii="宋体" w:hAnsi="宋体"/>
                <w:bCs/>
                <w:color w:val="000000" w:themeColor="text1"/>
              </w:rPr>
              <w:t>与其生产产品、生产工艺及生产方式相适应的生产设备和工艺装备；其性能和精度应能满足生产合格产品的要求，并运行正常。</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tc>
        <w:tc>
          <w:tcPr>
            <w:tcW w:w="4086" w:type="dxa"/>
            <w:vMerge w:val="continue"/>
            <w:tcBorders>
              <w:tl2br w:val="nil"/>
              <w:tr2bl w:val="nil"/>
            </w:tcBorders>
            <w:vAlign w:val="center"/>
          </w:tcPr>
          <w:p>
            <w:pP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1082" w:hRule="atLeast"/>
          <w:jc w:val="center"/>
        </w:trPr>
        <w:tc>
          <w:tcPr>
            <w:tcW w:w="747" w:type="dxa"/>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3.3</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检验设备</w:t>
            </w:r>
          </w:p>
        </w:tc>
        <w:tc>
          <w:tcPr>
            <w:tcW w:w="4269" w:type="dxa"/>
            <w:tcBorders>
              <w:tl2br w:val="nil"/>
              <w:tr2bl w:val="nil"/>
            </w:tcBorders>
            <w:vAlign w:val="center"/>
          </w:tcPr>
          <w:p>
            <w:pPr>
              <w:adjustRightInd w:val="0"/>
              <w:snapToGrid w:val="0"/>
              <w:spacing w:line="300" w:lineRule="auto"/>
              <w:rPr>
                <w:rFonts w:ascii="宋体"/>
                <w:bCs/>
                <w:color w:val="000000" w:themeColor="text1"/>
              </w:rPr>
            </w:pPr>
            <w:r>
              <w:rPr>
                <w:rFonts w:ascii="宋体" w:hAnsi="宋体"/>
                <w:bCs/>
                <w:color w:val="000000" w:themeColor="text1"/>
              </w:rPr>
              <w:t>12</w:t>
            </w:r>
            <w:r>
              <w:rPr>
                <w:rFonts w:hint="eastAsia" w:ascii="宋体" w:hAnsi="宋体"/>
                <w:bCs/>
                <w:color w:val="000000" w:themeColor="text1"/>
              </w:rPr>
              <w:t>）企业是否具有《细则》表4-2规定、与其生产产品、生产工艺及生产方式相适应的采购关键件进货检验、生产过程检验、成品出厂检验所需的检验仪器设备；其性能和精度应能满足相关标准规定的检验要求；并在检定或校准有效期内使用。</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tc>
        <w:tc>
          <w:tcPr>
            <w:tcW w:w="4086" w:type="dxa"/>
            <w:tcBorders>
              <w:tl2br w:val="nil"/>
              <w:tr2bl w:val="nil"/>
            </w:tcBorders>
            <w:vAlign w:val="center"/>
          </w:tcPr>
          <w:p>
            <w:pPr>
              <w:adjustRightInd w:val="0"/>
              <w:snapToGrid w:val="0"/>
              <w:rPr>
                <w:rFonts w:ascii="宋体"/>
                <w:bCs/>
                <w:color w:val="000000" w:themeColor="text1"/>
              </w:rPr>
            </w:pPr>
            <w:r>
              <w:rPr>
                <w:rFonts w:hint="eastAsia" w:ascii="宋体"/>
                <w:bCs/>
                <w:color w:val="000000" w:themeColor="text1"/>
              </w:rPr>
              <w:t>1.对照细则、企业设备档案及现场进行核对并观察仪器设备运行状况，若其中一台仪器设备不符合则为否。</w:t>
            </w:r>
          </w:p>
          <w:p>
            <w:pPr>
              <w:adjustRightInd w:val="0"/>
              <w:snapToGrid w:val="0"/>
              <w:rPr>
                <w:rFonts w:ascii="宋体"/>
                <w:bCs/>
                <w:color w:val="000000" w:themeColor="text1"/>
              </w:rPr>
            </w:pPr>
            <w:r>
              <w:rPr>
                <w:rFonts w:hint="eastAsia" w:ascii="宋体"/>
                <w:bCs/>
                <w:color w:val="000000" w:themeColor="text1"/>
              </w:rPr>
              <w:t>2.判否为不符合。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706" w:hRule="atLeast"/>
          <w:jc w:val="center"/>
        </w:trPr>
        <w:tc>
          <w:tcPr>
            <w:tcW w:w="747" w:type="dxa"/>
            <w:tcBorders>
              <w:tl2br w:val="nil"/>
              <w:tr2bl w:val="nil"/>
            </w:tcBorders>
            <w:vAlign w:val="center"/>
          </w:tcPr>
          <w:p>
            <w:pPr>
              <w:adjustRightInd w:val="0"/>
              <w:snapToGrid w:val="0"/>
              <w:spacing w:line="300" w:lineRule="auto"/>
              <w:jc w:val="center"/>
              <w:rPr>
                <w:rFonts w:ascii="宋体"/>
                <w:b/>
                <w:bCs/>
                <w:color w:val="000000" w:themeColor="text1"/>
              </w:rPr>
            </w:pPr>
            <w:r>
              <w:rPr>
                <w:rFonts w:ascii="宋体" w:hAnsi="宋体"/>
                <w:b/>
                <w:bCs/>
                <w:color w:val="000000" w:themeColor="text1"/>
              </w:rPr>
              <w:t>4</w:t>
            </w:r>
          </w:p>
        </w:tc>
        <w:tc>
          <w:tcPr>
            <w:tcW w:w="12986" w:type="dxa"/>
            <w:gridSpan w:val="5"/>
            <w:tcBorders>
              <w:tl2br w:val="nil"/>
              <w:tr2bl w:val="nil"/>
            </w:tcBorders>
            <w:vAlign w:val="center"/>
          </w:tcPr>
          <w:p>
            <w:pPr>
              <w:adjustRightInd w:val="0"/>
              <w:snapToGrid w:val="0"/>
              <w:spacing w:line="300" w:lineRule="auto"/>
              <w:rPr>
                <w:rFonts w:ascii="宋体"/>
                <w:b/>
                <w:bCs/>
                <w:color w:val="000000" w:themeColor="text1"/>
              </w:rPr>
            </w:pPr>
            <w:r>
              <w:rPr>
                <w:rFonts w:hint="eastAsia" w:ascii="宋体" w:hAnsi="宋体"/>
                <w:b/>
                <w:bCs/>
                <w:color w:val="000000" w:themeColor="text1"/>
              </w:rPr>
              <w:t>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643" w:hRule="atLeast"/>
          <w:jc w:val="center"/>
        </w:trPr>
        <w:tc>
          <w:tcPr>
            <w:tcW w:w="747" w:type="dxa"/>
            <w:vMerge w:val="restart"/>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4.1</w:t>
            </w:r>
          </w:p>
        </w:tc>
        <w:tc>
          <w:tcPr>
            <w:tcW w:w="707" w:type="dxa"/>
            <w:vMerge w:val="restart"/>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工艺流程</w:t>
            </w:r>
          </w:p>
        </w:tc>
        <w:tc>
          <w:tcPr>
            <w:tcW w:w="4269" w:type="dxa"/>
            <w:tcBorders>
              <w:tl2br w:val="nil"/>
              <w:tr2bl w:val="nil"/>
            </w:tcBorders>
            <w:vAlign w:val="center"/>
          </w:tcPr>
          <w:p>
            <w:pPr>
              <w:adjustRightInd w:val="0"/>
              <w:snapToGrid w:val="0"/>
              <w:spacing w:line="300" w:lineRule="auto"/>
              <w:rPr>
                <w:rFonts w:ascii="宋体"/>
                <w:bCs/>
                <w:color w:val="000000" w:themeColor="text1"/>
              </w:rPr>
            </w:pPr>
            <w:r>
              <w:rPr>
                <w:rFonts w:ascii="宋体" w:hAnsi="宋体"/>
                <w:bCs/>
                <w:color w:val="000000" w:themeColor="text1"/>
              </w:rPr>
              <w:t>1</w:t>
            </w:r>
            <w:r>
              <w:rPr>
                <w:rFonts w:hint="eastAsia" w:ascii="宋体" w:hAnsi="宋体"/>
                <w:bCs/>
                <w:color w:val="000000" w:themeColor="text1"/>
              </w:rPr>
              <w:t>3）工艺流程图是否与其生产实际相吻合。</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restart"/>
            <w:tcBorders>
              <w:tl2br w:val="nil"/>
              <w:tr2bl w:val="nil"/>
            </w:tcBorders>
            <w:vAlign w:val="center"/>
          </w:tcPr>
          <w:p>
            <w:pPr>
              <w:adjustRightInd w:val="0"/>
              <w:snapToGrid w:val="0"/>
              <w:spacing w:line="300" w:lineRule="auto"/>
              <w:rPr>
                <w:rFonts w:ascii="宋体"/>
                <w:bCs/>
                <w:color w:val="000000" w:themeColor="text1"/>
              </w:rPr>
            </w:pP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建议改进</w:t>
            </w:r>
          </w:p>
        </w:tc>
        <w:tc>
          <w:tcPr>
            <w:tcW w:w="4086" w:type="dxa"/>
            <w:vMerge w:val="restart"/>
            <w:tcBorders>
              <w:tl2br w:val="nil"/>
              <w:tr2bl w:val="nil"/>
            </w:tcBorders>
            <w:vAlign w:val="center"/>
          </w:tcPr>
          <w:p>
            <w:pPr>
              <w:adjustRightInd w:val="0"/>
              <w:snapToGrid w:val="0"/>
              <w:spacing w:line="300" w:lineRule="auto"/>
              <w:rPr>
                <w:rFonts w:ascii="宋体"/>
                <w:bCs/>
                <w:color w:val="000000" w:themeColor="text1"/>
              </w:rPr>
            </w:pPr>
            <w:r>
              <w:rPr>
                <w:rFonts w:hint="eastAsia" w:ascii="宋体" w:hAnsi="宋体"/>
                <w:bCs/>
                <w:color w:val="000000" w:themeColor="text1"/>
              </w:rPr>
              <w:t>核查内容</w:t>
            </w:r>
            <w:r>
              <w:rPr>
                <w:rFonts w:ascii="宋体" w:hAnsi="宋体"/>
                <w:bCs/>
                <w:color w:val="000000" w:themeColor="text1"/>
              </w:rPr>
              <w:t>1</w:t>
            </w:r>
            <w:r>
              <w:rPr>
                <w:rFonts w:hint="eastAsia" w:ascii="宋体" w:hAnsi="宋体"/>
                <w:bCs/>
                <w:color w:val="000000" w:themeColor="text1"/>
              </w:rPr>
              <w:t>4）为否，可判为建议改进。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643" w:hRule="atLeast"/>
          <w:jc w:val="center"/>
        </w:trPr>
        <w:tc>
          <w:tcPr>
            <w:tcW w:w="747" w:type="dxa"/>
            <w:vMerge w:val="continue"/>
            <w:tcBorders>
              <w:tl2br w:val="nil"/>
              <w:tr2bl w:val="nil"/>
            </w:tcBorders>
            <w:vAlign w:val="center"/>
          </w:tcPr>
          <w:p>
            <w:pPr>
              <w:widowControl/>
              <w:jc w:val="left"/>
              <w:rPr>
                <w:rFonts w:ascii="宋体"/>
                <w:bCs/>
                <w:color w:val="000000" w:themeColor="text1"/>
              </w:rPr>
            </w:pPr>
          </w:p>
        </w:tc>
        <w:tc>
          <w:tcPr>
            <w:tcW w:w="707" w:type="dxa"/>
            <w:vMerge w:val="continue"/>
            <w:tcBorders>
              <w:tl2br w:val="nil"/>
              <w:tr2bl w:val="nil"/>
            </w:tcBorders>
            <w:vAlign w:val="center"/>
          </w:tcPr>
          <w:p>
            <w:pPr>
              <w:widowControl/>
              <w:jc w:val="left"/>
              <w:rPr>
                <w:rFonts w:ascii="宋体"/>
                <w:bCs/>
                <w:color w:val="000000" w:themeColor="text1"/>
              </w:rPr>
            </w:pPr>
          </w:p>
        </w:tc>
        <w:tc>
          <w:tcPr>
            <w:tcW w:w="4269" w:type="dxa"/>
            <w:tcBorders>
              <w:tl2br w:val="nil"/>
              <w:tr2bl w:val="nil"/>
            </w:tcBorders>
            <w:vAlign w:val="center"/>
          </w:tcPr>
          <w:p>
            <w:pPr>
              <w:adjustRightInd w:val="0"/>
              <w:snapToGrid w:val="0"/>
              <w:spacing w:line="300" w:lineRule="auto"/>
              <w:rPr>
                <w:rFonts w:ascii="宋体"/>
                <w:bCs/>
                <w:color w:val="000000" w:themeColor="text1"/>
              </w:rPr>
            </w:pPr>
            <w:r>
              <w:rPr>
                <w:rFonts w:ascii="宋体" w:hAnsi="宋体"/>
                <w:bCs/>
                <w:color w:val="000000" w:themeColor="text1"/>
              </w:rPr>
              <w:t>1</w:t>
            </w:r>
            <w:r>
              <w:rPr>
                <w:rFonts w:hint="eastAsia" w:ascii="宋体" w:hAnsi="宋体"/>
                <w:bCs/>
                <w:color w:val="000000" w:themeColor="text1"/>
              </w:rPr>
              <w:t>4）是否标明关键工序、质量控制点、特殊过程（适用时）。</w:t>
            </w:r>
          </w:p>
        </w:tc>
        <w:tc>
          <w:tcPr>
            <w:tcW w:w="250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continue"/>
            <w:tcBorders>
              <w:tl2br w:val="nil"/>
              <w:tr2bl w:val="nil"/>
            </w:tcBorders>
            <w:vAlign w:val="center"/>
          </w:tcPr>
          <w:p>
            <w:pPr>
              <w:widowControl/>
              <w:rPr>
                <w:rFonts w:ascii="宋体"/>
                <w:bCs/>
                <w:color w:val="000000" w:themeColor="text1"/>
              </w:rPr>
            </w:pPr>
          </w:p>
        </w:tc>
        <w:tc>
          <w:tcPr>
            <w:tcW w:w="4086" w:type="dxa"/>
            <w:vMerge w:val="continue"/>
            <w:tcBorders>
              <w:tl2br w:val="nil"/>
              <w:tr2bl w:val="nil"/>
            </w:tcBorders>
            <w:vAlign w:val="center"/>
          </w:tcPr>
          <w:p>
            <w:pPr>
              <w:widowControl/>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1272" w:hRule="atLeast"/>
          <w:jc w:val="center"/>
        </w:trPr>
        <w:tc>
          <w:tcPr>
            <w:tcW w:w="747" w:type="dxa"/>
            <w:vMerge w:val="restart"/>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4.2</w:t>
            </w:r>
          </w:p>
        </w:tc>
        <w:tc>
          <w:tcPr>
            <w:tcW w:w="707" w:type="dxa"/>
            <w:vMerge w:val="restart"/>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技术工艺文件</w:t>
            </w: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hint="eastAsia" w:ascii="宋体" w:hAnsi="宋体"/>
                <w:bCs/>
                <w:color w:val="000000" w:themeColor="text1"/>
              </w:rPr>
              <w:t>15） 对于本办法4.1中识别和确认的关键工序、质量控制点、特殊过程，现场核查每一关键工序、质量控制点、特殊过程，是否编制有相关技术工艺文件。</w:t>
            </w:r>
          </w:p>
        </w:tc>
        <w:tc>
          <w:tcPr>
            <w:tcW w:w="250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restart"/>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建议改进</w:t>
            </w:r>
          </w:p>
        </w:tc>
        <w:tc>
          <w:tcPr>
            <w:tcW w:w="4086" w:type="dxa"/>
            <w:vMerge w:val="restart"/>
            <w:tcBorders>
              <w:tl2br w:val="nil"/>
              <w:tr2bl w:val="nil"/>
            </w:tcBorders>
            <w:vAlign w:val="center"/>
          </w:tcPr>
          <w:p>
            <w:pPr>
              <w:adjustRightInd w:val="0"/>
              <w:snapToGrid w:val="0"/>
              <w:spacing w:line="300" w:lineRule="auto"/>
              <w:rPr>
                <w:rFonts w:ascii="宋体"/>
                <w:bCs/>
                <w:color w:val="000000" w:themeColor="text1"/>
              </w:rPr>
            </w:pPr>
            <w:r>
              <w:rPr>
                <w:rFonts w:hint="eastAsia" w:ascii="宋体" w:hAnsi="宋体"/>
                <w:bCs/>
                <w:color w:val="000000" w:themeColor="text1"/>
              </w:rPr>
              <w:t>所有关键工序、质量控制点、特殊过程均无技术工艺文件，则判不符合。</w:t>
            </w:r>
            <w:r>
              <w:rPr>
                <w:rFonts w:ascii="宋体" w:hAnsi="宋体"/>
                <w:bCs/>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974" w:hRule="atLeast"/>
          <w:jc w:val="center"/>
        </w:trPr>
        <w:tc>
          <w:tcPr>
            <w:tcW w:w="747" w:type="dxa"/>
            <w:vMerge w:val="continue"/>
            <w:tcBorders>
              <w:tl2br w:val="nil"/>
              <w:tr2bl w:val="nil"/>
            </w:tcBorders>
            <w:vAlign w:val="center"/>
          </w:tcPr>
          <w:p>
            <w:pPr>
              <w:widowControl/>
              <w:jc w:val="left"/>
              <w:rPr>
                <w:rFonts w:ascii="宋体"/>
                <w:bCs/>
                <w:color w:val="000000" w:themeColor="text1"/>
              </w:rPr>
            </w:pPr>
          </w:p>
        </w:tc>
        <w:tc>
          <w:tcPr>
            <w:tcW w:w="707" w:type="dxa"/>
            <w:vMerge w:val="continue"/>
            <w:tcBorders>
              <w:tl2br w:val="nil"/>
              <w:tr2bl w:val="nil"/>
            </w:tcBorders>
            <w:vAlign w:val="center"/>
          </w:tcPr>
          <w:p>
            <w:pPr>
              <w:widowControl/>
              <w:jc w:val="left"/>
              <w:rPr>
                <w:rFonts w:ascii="宋体"/>
                <w:bCs/>
                <w:color w:val="000000" w:themeColor="text1"/>
              </w:rPr>
            </w:pP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hint="eastAsia" w:ascii="宋体" w:hAnsi="宋体"/>
                <w:bCs/>
                <w:color w:val="000000" w:themeColor="text1"/>
              </w:rPr>
              <w:t>16）技术工艺文件是否明确了具体的控制参数，其参数是否进行适宜的验证并正确（须贯彻执行产品标准）。</w:t>
            </w:r>
          </w:p>
        </w:tc>
        <w:tc>
          <w:tcPr>
            <w:tcW w:w="250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continue"/>
            <w:tcBorders>
              <w:tl2br w:val="nil"/>
              <w:tr2bl w:val="nil"/>
            </w:tcBorders>
            <w:vAlign w:val="center"/>
          </w:tcPr>
          <w:p>
            <w:pPr>
              <w:widowControl/>
              <w:rPr>
                <w:rFonts w:ascii="宋体"/>
                <w:bCs/>
                <w:color w:val="000000" w:themeColor="text1"/>
              </w:rPr>
            </w:pPr>
          </w:p>
        </w:tc>
        <w:tc>
          <w:tcPr>
            <w:tcW w:w="4086" w:type="dxa"/>
            <w:vMerge w:val="continue"/>
            <w:tcBorders>
              <w:tl2br w:val="nil"/>
              <w:tr2bl w:val="nil"/>
            </w:tcBorders>
            <w:vAlign w:val="center"/>
          </w:tcPr>
          <w:p>
            <w:pPr>
              <w:widowControl/>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1030" w:hRule="atLeast"/>
          <w:jc w:val="center"/>
        </w:trPr>
        <w:tc>
          <w:tcPr>
            <w:tcW w:w="747" w:type="dxa"/>
            <w:vMerge w:val="restart"/>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4.3</w:t>
            </w:r>
          </w:p>
        </w:tc>
        <w:tc>
          <w:tcPr>
            <w:tcW w:w="707" w:type="dxa"/>
            <w:vMerge w:val="restart"/>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检验文件</w:t>
            </w: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hint="eastAsia" w:ascii="宋体" w:hAnsi="宋体"/>
                <w:bCs/>
                <w:color w:val="000000" w:themeColor="text1"/>
              </w:rPr>
              <w:t>17）是否对采购重要原材料和关键零部件进货检验（或验证）、自制关键零部件检验等生产过程检验、整机出厂检验作出规定。</w:t>
            </w:r>
          </w:p>
        </w:tc>
        <w:tc>
          <w:tcPr>
            <w:tcW w:w="250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restart"/>
            <w:tcBorders>
              <w:tl2br w:val="nil"/>
              <w:tr2bl w:val="nil"/>
            </w:tcBorders>
            <w:vAlign w:val="center"/>
          </w:tcPr>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建议改进</w:t>
            </w:r>
          </w:p>
        </w:tc>
        <w:tc>
          <w:tcPr>
            <w:tcW w:w="4086" w:type="dxa"/>
            <w:vMerge w:val="restart"/>
            <w:tcBorders>
              <w:tl2br w:val="nil"/>
              <w:tr2bl w:val="nil"/>
            </w:tcBorders>
            <w:vAlign w:val="center"/>
          </w:tcPr>
          <w:p>
            <w:pPr>
              <w:adjustRightInd w:val="0"/>
              <w:snapToGrid w:val="0"/>
              <w:spacing w:line="300" w:lineRule="auto"/>
              <w:rPr>
                <w:rFonts w:ascii="宋体"/>
                <w:bCs/>
                <w:color w:val="000000" w:themeColor="text1"/>
              </w:rPr>
            </w:pPr>
            <w:r>
              <w:rPr>
                <w:rFonts w:hint="eastAsia" w:ascii="宋体" w:hAnsi="宋体"/>
                <w:bCs/>
                <w:color w:val="000000" w:themeColor="text1"/>
              </w:rPr>
              <w:t>核查内容</w:t>
            </w:r>
            <w:r>
              <w:rPr>
                <w:rFonts w:ascii="宋体" w:hAnsi="宋体"/>
                <w:bCs/>
                <w:color w:val="000000" w:themeColor="text1"/>
              </w:rPr>
              <w:t>1</w:t>
            </w:r>
            <w:r>
              <w:rPr>
                <w:rFonts w:hint="eastAsia" w:ascii="宋体" w:hAnsi="宋体"/>
                <w:bCs/>
                <w:color w:val="000000" w:themeColor="text1"/>
              </w:rPr>
              <w:t>7）和</w:t>
            </w:r>
            <w:r>
              <w:rPr>
                <w:rFonts w:ascii="宋体" w:hAnsi="宋体"/>
                <w:bCs/>
                <w:color w:val="000000" w:themeColor="text1"/>
              </w:rPr>
              <w:t>1</w:t>
            </w:r>
            <w:r>
              <w:rPr>
                <w:rFonts w:hint="eastAsia" w:ascii="宋体" w:hAnsi="宋体"/>
                <w:bCs/>
                <w:color w:val="000000" w:themeColor="text1"/>
              </w:rPr>
              <w:t>8）款均为“否”，则结论为不符合。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1242" w:hRule="atLeast"/>
          <w:jc w:val="center"/>
        </w:trPr>
        <w:tc>
          <w:tcPr>
            <w:tcW w:w="747" w:type="dxa"/>
            <w:vMerge w:val="continue"/>
            <w:tcBorders>
              <w:tl2br w:val="nil"/>
              <w:tr2bl w:val="nil"/>
            </w:tcBorders>
            <w:vAlign w:val="center"/>
          </w:tcPr>
          <w:p>
            <w:pPr>
              <w:widowControl/>
              <w:jc w:val="left"/>
              <w:rPr>
                <w:rFonts w:ascii="宋体"/>
                <w:bCs/>
                <w:color w:val="000000" w:themeColor="text1"/>
              </w:rPr>
            </w:pPr>
          </w:p>
        </w:tc>
        <w:tc>
          <w:tcPr>
            <w:tcW w:w="707" w:type="dxa"/>
            <w:vMerge w:val="continue"/>
            <w:tcBorders>
              <w:tl2br w:val="nil"/>
              <w:tr2bl w:val="nil"/>
            </w:tcBorders>
            <w:vAlign w:val="center"/>
          </w:tcPr>
          <w:p>
            <w:pPr>
              <w:widowControl/>
              <w:jc w:val="left"/>
              <w:rPr>
                <w:rFonts w:ascii="宋体"/>
                <w:bCs/>
                <w:color w:val="000000" w:themeColor="text1"/>
              </w:rPr>
            </w:pP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hint="eastAsia" w:ascii="宋体" w:hAnsi="宋体"/>
                <w:bCs/>
                <w:color w:val="000000" w:themeColor="text1"/>
              </w:rPr>
              <w:t>18）是否编制了检验规程，其内容是否完整正确（应包括检验频次、检验样品数、抽样方式、检验项目、检验方法、检验步骤、检验结果判定及处理）。</w:t>
            </w:r>
          </w:p>
        </w:tc>
        <w:tc>
          <w:tcPr>
            <w:tcW w:w="250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vMerge w:val="continue"/>
            <w:tcBorders>
              <w:tl2br w:val="nil"/>
              <w:tr2bl w:val="nil"/>
            </w:tcBorders>
            <w:vAlign w:val="center"/>
          </w:tcPr>
          <w:p>
            <w:pPr>
              <w:widowControl/>
              <w:rPr>
                <w:rFonts w:ascii="宋体"/>
                <w:bCs/>
                <w:color w:val="000000" w:themeColor="text1"/>
              </w:rPr>
            </w:pPr>
          </w:p>
        </w:tc>
        <w:tc>
          <w:tcPr>
            <w:tcW w:w="4086" w:type="dxa"/>
            <w:vMerge w:val="continue"/>
            <w:tcBorders>
              <w:tl2br w:val="nil"/>
              <w:tr2bl w:val="nil"/>
            </w:tcBorders>
            <w:vAlign w:val="center"/>
          </w:tcPr>
          <w:p>
            <w:pPr>
              <w:widowControl/>
              <w:rPr>
                <w:rFonts w:ascii="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545" w:hRule="atLeast"/>
          <w:jc w:val="center"/>
        </w:trPr>
        <w:tc>
          <w:tcPr>
            <w:tcW w:w="747" w:type="dxa"/>
            <w:tcBorders>
              <w:tl2br w:val="nil"/>
              <w:tr2bl w:val="nil"/>
            </w:tcBorders>
            <w:vAlign w:val="center"/>
          </w:tcPr>
          <w:p>
            <w:pPr>
              <w:adjustRightInd w:val="0"/>
              <w:snapToGrid w:val="0"/>
              <w:spacing w:line="300" w:lineRule="auto"/>
              <w:jc w:val="center"/>
              <w:rPr>
                <w:rFonts w:ascii="宋体"/>
                <w:b/>
                <w:bCs/>
                <w:color w:val="000000" w:themeColor="text1"/>
              </w:rPr>
            </w:pPr>
            <w:r>
              <w:rPr>
                <w:rFonts w:ascii="宋体" w:hAnsi="宋体"/>
                <w:b/>
                <w:bCs/>
                <w:color w:val="000000" w:themeColor="text1"/>
              </w:rPr>
              <w:t>5</w:t>
            </w:r>
          </w:p>
        </w:tc>
        <w:tc>
          <w:tcPr>
            <w:tcW w:w="12986" w:type="dxa"/>
            <w:gridSpan w:val="5"/>
            <w:tcBorders>
              <w:tl2br w:val="nil"/>
              <w:tr2bl w:val="nil"/>
            </w:tcBorders>
            <w:vAlign w:val="center"/>
          </w:tcPr>
          <w:p>
            <w:pPr>
              <w:adjustRightInd w:val="0"/>
              <w:snapToGrid w:val="0"/>
              <w:spacing w:line="300" w:lineRule="auto"/>
              <w:rPr>
                <w:rFonts w:ascii="宋体"/>
                <w:b/>
                <w:bCs/>
                <w:color w:val="000000" w:themeColor="text1"/>
              </w:rPr>
            </w:pPr>
            <w:r>
              <w:rPr>
                <w:rFonts w:hint="eastAsia" w:ascii="宋体" w:hAnsi="宋体"/>
                <w:b/>
                <w:bCs/>
                <w:color w:val="000000" w:themeColor="text1"/>
              </w:rPr>
              <w:t>生产过程控制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558" w:hRule="atLeast"/>
          <w:jc w:val="center"/>
        </w:trPr>
        <w:tc>
          <w:tcPr>
            <w:tcW w:w="747" w:type="dxa"/>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5.1</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生产</w:t>
            </w:r>
          </w:p>
          <w:p>
            <w:pPr>
              <w:adjustRightInd w:val="0"/>
              <w:snapToGrid w:val="0"/>
              <w:spacing w:line="300" w:lineRule="auto"/>
              <w:jc w:val="center"/>
              <w:rPr>
                <w:rFonts w:ascii="宋体"/>
                <w:bCs/>
                <w:color w:val="000000" w:themeColor="text1"/>
              </w:rPr>
            </w:pPr>
            <w:r>
              <w:rPr>
                <w:rFonts w:hint="eastAsia" w:ascii="宋体" w:hAnsi="宋体"/>
                <w:bCs/>
                <w:color w:val="000000" w:themeColor="text1"/>
              </w:rPr>
              <w:t>记录</w:t>
            </w: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ascii="宋体" w:hAnsi="宋体"/>
                <w:bCs/>
                <w:color w:val="000000" w:themeColor="text1"/>
              </w:rPr>
              <w:t>19</w:t>
            </w:r>
            <w:r>
              <w:rPr>
                <w:rFonts w:hint="eastAsia" w:ascii="宋体" w:hAnsi="宋体"/>
                <w:bCs/>
                <w:color w:val="000000" w:themeColor="text1"/>
              </w:rPr>
              <w:t>）是否对冶炼工序、轧钢工序、精整工序和热处理工序等进行如实的记录。</w:t>
            </w:r>
          </w:p>
        </w:tc>
        <w:tc>
          <w:tcPr>
            <w:tcW w:w="250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tc>
        <w:tc>
          <w:tcPr>
            <w:tcW w:w="4086" w:type="dxa"/>
            <w:tcBorders>
              <w:tl2br w:val="nil"/>
              <w:tr2bl w:val="nil"/>
            </w:tcBorders>
            <w:vAlign w:val="center"/>
          </w:tcPr>
          <w:p>
            <w:pPr>
              <w:adjustRightInd w:val="0"/>
              <w:snapToGrid w:val="0"/>
              <w:spacing w:line="300" w:lineRule="auto"/>
              <w:rPr>
                <w:rFonts w:ascii="宋体"/>
                <w:bCs/>
                <w:color w:val="000000" w:themeColor="text1"/>
              </w:rPr>
            </w:pPr>
            <w:r>
              <w:rPr>
                <w:rFonts w:hint="eastAsia" w:ascii="宋体"/>
                <w:bCs/>
                <w:color w:val="000000" w:themeColor="text1"/>
              </w:rPr>
              <w:t>对于出现未做记录及记录多处不全的则为否，判为不符合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2009" w:hRule="atLeast"/>
          <w:jc w:val="center"/>
        </w:trPr>
        <w:tc>
          <w:tcPr>
            <w:tcW w:w="747" w:type="dxa"/>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5.2</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进货检验</w:t>
            </w: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hint="eastAsia" w:ascii="宋体" w:hAnsi="宋体"/>
                <w:bCs/>
                <w:color w:val="000000" w:themeColor="text1"/>
              </w:rPr>
              <w:t>2</w:t>
            </w:r>
            <w:r>
              <w:rPr>
                <w:rFonts w:ascii="宋体" w:hAnsi="宋体"/>
                <w:bCs/>
                <w:color w:val="000000" w:themeColor="text1"/>
              </w:rPr>
              <w:t>0</w:t>
            </w:r>
            <w:r>
              <w:rPr>
                <w:rFonts w:hint="eastAsia" w:ascii="宋体" w:hAnsi="宋体"/>
                <w:bCs/>
                <w:color w:val="000000" w:themeColor="text1"/>
              </w:rPr>
              <w:t>）采购重要原材料是否按规定进行检验，检验记录应完整、规范并符合相关标准的规定。</w:t>
            </w:r>
          </w:p>
        </w:tc>
        <w:tc>
          <w:tcPr>
            <w:tcW w:w="250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建议改进</w:t>
            </w:r>
          </w:p>
        </w:tc>
        <w:tc>
          <w:tcPr>
            <w:tcW w:w="4086" w:type="dxa"/>
            <w:tcBorders>
              <w:tl2br w:val="nil"/>
              <w:tr2bl w:val="nil"/>
            </w:tcBorders>
            <w:vAlign w:val="center"/>
          </w:tcPr>
          <w:p>
            <w:pPr>
              <w:adjustRightInd w:val="0"/>
              <w:snapToGrid w:val="0"/>
              <w:spacing w:line="300" w:lineRule="auto"/>
              <w:rPr>
                <w:rFonts w:ascii="宋体"/>
                <w:bCs/>
                <w:color w:val="000000" w:themeColor="text1"/>
              </w:rPr>
            </w:pPr>
            <w:r>
              <w:rPr>
                <w:rFonts w:hint="eastAsia" w:ascii="宋体" w:hAnsi="宋体"/>
                <w:bCs/>
                <w:color w:val="000000" w:themeColor="text1"/>
              </w:rPr>
              <w:t>检验记录不完整、不规范的情况，为否，则结论为建议改进。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1173" w:hRule="atLeast"/>
          <w:jc w:val="center"/>
        </w:trPr>
        <w:tc>
          <w:tcPr>
            <w:tcW w:w="747" w:type="dxa"/>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5.3</w:t>
            </w:r>
          </w:p>
        </w:tc>
        <w:tc>
          <w:tcPr>
            <w:tcW w:w="707" w:type="dxa"/>
            <w:tcBorders>
              <w:tl2br w:val="nil"/>
              <w:tr2bl w:val="nil"/>
            </w:tcBorders>
            <w:vAlign w:val="center"/>
          </w:tcPr>
          <w:p>
            <w:pPr>
              <w:adjustRightInd w:val="0"/>
              <w:snapToGrid w:val="0"/>
              <w:spacing w:line="300" w:lineRule="auto"/>
              <w:jc w:val="center"/>
              <w:rPr>
                <w:rFonts w:ascii="宋体"/>
                <w:bCs/>
                <w:color w:val="000000" w:themeColor="text1"/>
              </w:rPr>
            </w:pPr>
            <w:r>
              <w:rPr>
                <w:rFonts w:hint="eastAsia" w:ascii="宋体" w:hAnsi="宋体"/>
                <w:bCs/>
                <w:color w:val="000000" w:themeColor="text1"/>
              </w:rPr>
              <w:t>过程检验</w:t>
            </w: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）生产过程中的关键技术指标是否按规定进行检验，并保留检验记录。</w:t>
            </w:r>
          </w:p>
        </w:tc>
        <w:tc>
          <w:tcPr>
            <w:tcW w:w="2507" w:type="dxa"/>
            <w:tcBorders>
              <w:tl2br w:val="nil"/>
              <w:tr2bl w:val="nil"/>
            </w:tcBorders>
            <w:vAlign w:val="center"/>
          </w:tcPr>
          <w:p>
            <w:pPr>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是；</w:t>
            </w: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否：</w:t>
            </w:r>
          </w:p>
        </w:tc>
        <w:tc>
          <w:tcPr>
            <w:tcW w:w="1417" w:type="dxa"/>
            <w:tcBorders>
              <w:tl2br w:val="nil"/>
              <w:tr2bl w:val="nil"/>
            </w:tcBorders>
            <w:vAlign w:val="center"/>
          </w:tcPr>
          <w:p>
            <w:pPr>
              <w:adjustRightInd w:val="0"/>
              <w:snapToGrid w:val="0"/>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不符合</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建议改进</w:t>
            </w:r>
          </w:p>
          <w:p>
            <w:pPr>
              <w:adjustRightInd w:val="0"/>
              <w:snapToGrid w:val="0"/>
              <w:spacing w:line="300" w:lineRule="auto"/>
              <w:rPr>
                <w:rFonts w:ascii="宋体"/>
                <w:bCs/>
                <w:color w:val="000000" w:themeColor="text1"/>
              </w:rPr>
            </w:pPr>
            <w:r>
              <w:rPr>
                <w:rFonts w:hint="eastAsia" w:ascii="宋体" w:hAnsi="Wingdings"/>
                <w:bCs/>
                <w:color w:val="000000" w:themeColor="text1"/>
              </w:rPr>
              <w:sym w:font="Wingdings" w:char="F06F"/>
            </w:r>
            <w:r>
              <w:rPr>
                <w:rFonts w:ascii="宋体" w:hAnsi="宋体"/>
                <w:bCs/>
                <w:color w:val="000000" w:themeColor="text1"/>
              </w:rPr>
              <w:t xml:space="preserve"> </w:t>
            </w:r>
            <w:r>
              <w:rPr>
                <w:rFonts w:hint="eastAsia" w:ascii="宋体" w:hAnsi="宋体"/>
                <w:bCs/>
                <w:color w:val="000000" w:themeColor="text1"/>
              </w:rPr>
              <w:t>此项不适用</w:t>
            </w:r>
          </w:p>
        </w:tc>
        <w:tc>
          <w:tcPr>
            <w:tcW w:w="4086" w:type="dxa"/>
            <w:tcBorders>
              <w:tl2br w:val="nil"/>
              <w:tr2bl w:val="nil"/>
            </w:tcBorders>
            <w:vAlign w:val="center"/>
          </w:tcPr>
          <w:p>
            <w:pPr>
              <w:adjustRightInd w:val="0"/>
              <w:snapToGrid w:val="0"/>
              <w:spacing w:line="300" w:lineRule="auto"/>
              <w:rPr>
                <w:rFonts w:ascii="宋体"/>
                <w:bCs/>
                <w:color w:val="000000" w:themeColor="text1"/>
              </w:rPr>
            </w:pPr>
            <w:r>
              <w:rPr>
                <w:rFonts w:hint="eastAsia" w:ascii="宋体"/>
                <w:bCs/>
                <w:color w:val="000000" w:themeColor="text1"/>
              </w:rPr>
              <w:t>对于出现未做记录及记录多处不全的则为否，判为不符合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1018" w:hRule="atLeast"/>
          <w:jc w:val="center"/>
        </w:trPr>
        <w:tc>
          <w:tcPr>
            <w:tcW w:w="747" w:type="dxa"/>
            <w:tcBorders>
              <w:tl2br w:val="nil"/>
              <w:tr2bl w:val="nil"/>
            </w:tcBorders>
            <w:vAlign w:val="center"/>
          </w:tcPr>
          <w:p>
            <w:pPr>
              <w:adjustRightInd w:val="0"/>
              <w:snapToGrid w:val="0"/>
              <w:spacing w:line="300" w:lineRule="auto"/>
              <w:jc w:val="center"/>
              <w:rPr>
                <w:rFonts w:ascii="宋体"/>
                <w:bCs/>
                <w:color w:val="000000" w:themeColor="text1"/>
              </w:rPr>
            </w:pPr>
            <w:r>
              <w:rPr>
                <w:rFonts w:ascii="宋体" w:hAnsi="宋体"/>
                <w:bCs/>
                <w:color w:val="000000" w:themeColor="text1"/>
              </w:rPr>
              <w:t>5.4</w:t>
            </w:r>
          </w:p>
        </w:tc>
        <w:tc>
          <w:tcPr>
            <w:tcW w:w="707" w:type="dxa"/>
            <w:tcBorders>
              <w:tl2br w:val="nil"/>
              <w:tr2bl w:val="nil"/>
            </w:tcBorders>
            <w:vAlign w:val="center"/>
          </w:tcPr>
          <w:p>
            <w:pPr>
              <w:adjustRightInd w:val="0"/>
              <w:snapToGrid w:val="0"/>
              <w:spacing w:line="300" w:lineRule="auto"/>
              <w:jc w:val="center"/>
              <w:rPr>
                <w:rFonts w:ascii="宋体" w:hAnsi="宋体"/>
                <w:bCs/>
                <w:color w:val="000000" w:themeColor="text1"/>
              </w:rPr>
            </w:pPr>
            <w:r>
              <w:rPr>
                <w:rFonts w:hint="eastAsia" w:ascii="宋体" w:hAnsi="宋体"/>
                <w:bCs/>
                <w:color w:val="000000" w:themeColor="text1"/>
              </w:rPr>
              <w:t>出厂检验</w:t>
            </w: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ascii="宋体" w:hAnsi="宋体"/>
                <w:bCs/>
                <w:color w:val="000000" w:themeColor="text1"/>
              </w:rPr>
              <w:t>22</w:t>
            </w:r>
            <w:r>
              <w:rPr>
                <w:rFonts w:hint="eastAsia" w:ascii="宋体" w:hAnsi="宋体"/>
                <w:bCs/>
                <w:color w:val="000000" w:themeColor="text1"/>
              </w:rPr>
              <w:t>）成品出厂是否按规定进行出厂检验，检验记录应完整、规范并符合相关标准的规定。</w:t>
            </w:r>
          </w:p>
        </w:tc>
        <w:tc>
          <w:tcPr>
            <w:tcW w:w="2507" w:type="dxa"/>
            <w:tcBorders>
              <w:tl2br w:val="nil"/>
              <w:tr2bl w:val="nil"/>
            </w:tcBorders>
          </w:tcPr>
          <w:p>
            <w:pPr>
              <w:rPr>
                <w:rFonts w:ascii="宋体" w:hAnsi="宋体"/>
                <w:bCs/>
                <w:color w:val="000000" w:themeColor="text1"/>
              </w:rPr>
            </w:pPr>
            <w:r>
              <w:rPr>
                <w:rFonts w:ascii="宋体" w:hAnsi="宋体"/>
                <w:bCs/>
                <w:color w:val="000000" w:themeColor="text1"/>
              </w:rPr>
              <w:sym w:font="Wingdings" w:char="006F"/>
            </w:r>
            <w:r>
              <w:rPr>
                <w:rFonts w:hint="eastAsia" w:ascii="宋体" w:hAnsi="宋体"/>
                <w:bCs/>
                <w:color w:val="000000" w:themeColor="text1"/>
              </w:rPr>
              <w:t xml:space="preserve"> 是；</w:t>
            </w:r>
            <w:r>
              <w:rPr>
                <w:rFonts w:ascii="宋体" w:hAnsi="宋体"/>
                <w:bCs/>
                <w:color w:val="000000" w:themeColor="text1"/>
              </w:rPr>
              <w:sym w:font="Wingdings" w:char="006F"/>
            </w:r>
            <w:r>
              <w:rPr>
                <w:rFonts w:hint="eastAsia" w:ascii="宋体" w:hAnsi="宋体"/>
                <w:bCs/>
                <w:color w:val="000000" w:themeColor="text1"/>
              </w:rPr>
              <w:t xml:space="preserve"> 否：</w:t>
            </w:r>
          </w:p>
        </w:tc>
        <w:tc>
          <w:tcPr>
            <w:tcW w:w="1417" w:type="dxa"/>
            <w:tcBorders>
              <w:tl2br w:val="nil"/>
              <w:tr2bl w:val="nil"/>
            </w:tcBorders>
            <w:vAlign w:val="center"/>
          </w:tcPr>
          <w:p>
            <w:pPr>
              <w:adjustRightInd w:val="0"/>
              <w:snapToGrid w:val="0"/>
              <w:rPr>
                <w:rFonts w:ascii="宋体" w:hAnsi="宋体"/>
                <w:bCs/>
                <w:color w:val="000000" w:themeColor="text1"/>
              </w:rPr>
            </w:pPr>
            <w:r>
              <w:rPr>
                <w:rFonts w:ascii="宋体" w:hAnsi="宋体"/>
                <w:bCs/>
                <w:color w:val="000000" w:themeColor="text1"/>
              </w:rPr>
              <w:sym w:font="Wingdings" w:char="006F"/>
            </w:r>
            <w:r>
              <w:rPr>
                <w:rFonts w:hint="eastAsia" w:ascii="宋体" w:hAnsi="宋体"/>
                <w:bCs/>
                <w:color w:val="000000" w:themeColor="text1"/>
              </w:rPr>
              <w:t xml:space="preserve"> 符合</w:t>
            </w:r>
          </w:p>
          <w:p>
            <w:pPr>
              <w:adjustRightInd w:val="0"/>
              <w:snapToGrid w:val="0"/>
              <w:spacing w:line="300" w:lineRule="auto"/>
              <w:rPr>
                <w:rFonts w:ascii="宋体" w:hAnsi="宋体"/>
                <w:bCs/>
                <w:color w:val="000000" w:themeColor="text1"/>
              </w:rPr>
            </w:pPr>
            <w:r>
              <w:rPr>
                <w:rFonts w:ascii="宋体" w:hAnsi="宋体"/>
                <w:bCs/>
                <w:color w:val="000000" w:themeColor="text1"/>
              </w:rPr>
              <w:sym w:font="Wingdings" w:char="006F"/>
            </w:r>
            <w:r>
              <w:rPr>
                <w:rFonts w:hint="eastAsia" w:ascii="宋体" w:hAnsi="宋体"/>
                <w:bCs/>
                <w:color w:val="000000" w:themeColor="text1"/>
              </w:rPr>
              <w:t xml:space="preserve"> 不符合</w:t>
            </w:r>
          </w:p>
        </w:tc>
        <w:tc>
          <w:tcPr>
            <w:tcW w:w="4086" w:type="dxa"/>
            <w:tcBorders>
              <w:tl2br w:val="nil"/>
              <w:tr2bl w:val="nil"/>
            </w:tcBorders>
            <w:vAlign w:val="center"/>
          </w:tcPr>
          <w:p>
            <w:pPr>
              <w:adjustRightInd w:val="0"/>
              <w:snapToGrid w:val="0"/>
              <w:spacing w:line="300" w:lineRule="auto"/>
              <w:rPr>
                <w:rFonts w:ascii="宋体" w:hAnsi="宋体"/>
                <w:bCs/>
                <w:color w:val="000000" w:themeColor="text1"/>
              </w:rPr>
            </w:pPr>
            <w:r>
              <w:rPr>
                <w:rFonts w:hint="eastAsia" w:ascii="宋体" w:hAnsi="宋体"/>
                <w:bCs/>
                <w:color w:val="000000" w:themeColor="text1"/>
              </w:rPr>
              <w:t>出厂检验应符合相关标准的规定。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Ex>
        <w:trPr>
          <w:cantSplit/>
          <w:trHeight w:val="1018" w:hRule="atLeast"/>
          <w:jc w:val="center"/>
        </w:trPr>
        <w:tc>
          <w:tcPr>
            <w:tcW w:w="747" w:type="dxa"/>
            <w:tcBorders>
              <w:tl2br w:val="nil"/>
              <w:tr2bl w:val="nil"/>
            </w:tcBorders>
            <w:vAlign w:val="center"/>
          </w:tcPr>
          <w:p>
            <w:pPr>
              <w:adjustRightInd w:val="0"/>
              <w:snapToGrid w:val="0"/>
              <w:spacing w:line="300" w:lineRule="auto"/>
              <w:jc w:val="center"/>
              <w:rPr>
                <w:rFonts w:ascii="宋体" w:hAnsi="宋体"/>
                <w:bCs/>
                <w:color w:val="000000" w:themeColor="text1"/>
              </w:rPr>
            </w:pPr>
            <w:r>
              <w:rPr>
                <w:rFonts w:hint="eastAsia" w:ascii="宋体" w:hAnsi="宋体"/>
                <w:bCs/>
                <w:color w:val="000000" w:themeColor="text1"/>
              </w:rPr>
              <w:t>5.5</w:t>
            </w:r>
          </w:p>
        </w:tc>
        <w:tc>
          <w:tcPr>
            <w:tcW w:w="707" w:type="dxa"/>
            <w:tcBorders>
              <w:tl2br w:val="nil"/>
              <w:tr2bl w:val="nil"/>
            </w:tcBorders>
            <w:vAlign w:val="center"/>
          </w:tcPr>
          <w:p>
            <w:pPr>
              <w:adjustRightInd w:val="0"/>
              <w:snapToGrid w:val="0"/>
              <w:spacing w:line="300" w:lineRule="auto"/>
              <w:jc w:val="center"/>
              <w:rPr>
                <w:rFonts w:ascii="宋体" w:hAnsi="宋体"/>
                <w:bCs/>
                <w:color w:val="000000" w:themeColor="text1"/>
              </w:rPr>
            </w:pPr>
            <w:r>
              <w:rPr>
                <w:rFonts w:hint="eastAsia" w:ascii="宋体" w:hAnsi="宋体"/>
                <w:bCs/>
                <w:color w:val="000000" w:themeColor="text1"/>
              </w:rPr>
              <w:t>不合格品控制</w:t>
            </w:r>
          </w:p>
        </w:tc>
        <w:tc>
          <w:tcPr>
            <w:tcW w:w="4269" w:type="dxa"/>
            <w:tcBorders>
              <w:tl2br w:val="nil"/>
              <w:tr2bl w:val="nil"/>
            </w:tcBorders>
            <w:vAlign w:val="center"/>
          </w:tcPr>
          <w:p>
            <w:pPr>
              <w:adjustRightInd w:val="0"/>
              <w:snapToGrid w:val="0"/>
              <w:spacing w:line="300" w:lineRule="auto"/>
              <w:rPr>
                <w:rFonts w:ascii="宋体" w:hAnsi="宋体"/>
                <w:bCs/>
                <w:color w:val="000000" w:themeColor="text1"/>
              </w:rPr>
            </w:pPr>
            <w:r>
              <w:rPr>
                <w:rFonts w:ascii="宋体" w:hAnsi="宋体"/>
                <w:bCs/>
                <w:color w:val="000000" w:themeColor="text1"/>
              </w:rPr>
              <w:t>23</w:t>
            </w:r>
            <w:r>
              <w:rPr>
                <w:rFonts w:hint="eastAsia" w:ascii="宋体" w:hAnsi="宋体"/>
                <w:bCs/>
                <w:color w:val="000000" w:themeColor="text1"/>
              </w:rPr>
              <w:t>）</w:t>
            </w:r>
            <w:r>
              <w:rPr>
                <w:rFonts w:hint="eastAsia" w:ascii="宋体" w:hAnsi="宋体"/>
                <w:color w:val="000000" w:themeColor="text1"/>
                <w:szCs w:val="21"/>
              </w:rPr>
              <w:t>是否对不合格品的控制和处置作出明确规定并执行到位。</w:t>
            </w:r>
          </w:p>
        </w:tc>
        <w:tc>
          <w:tcPr>
            <w:tcW w:w="2507" w:type="dxa"/>
            <w:tcBorders>
              <w:tl2br w:val="nil"/>
              <w:tr2bl w:val="nil"/>
            </w:tcBorders>
          </w:tcPr>
          <w:p>
            <w:pPr>
              <w:rPr>
                <w:rFonts w:ascii="宋体" w:hAnsi="宋体"/>
                <w:bCs/>
                <w:color w:val="000000" w:themeColor="text1"/>
              </w:rPr>
            </w:pPr>
            <w:r>
              <w:rPr>
                <w:rFonts w:ascii="宋体" w:hAnsi="宋体"/>
                <w:bCs/>
                <w:color w:val="000000" w:themeColor="text1"/>
              </w:rPr>
              <w:sym w:font="Wingdings" w:char="006F"/>
            </w:r>
            <w:r>
              <w:rPr>
                <w:rFonts w:hint="eastAsia" w:ascii="宋体" w:hAnsi="宋体"/>
                <w:bCs/>
                <w:color w:val="000000" w:themeColor="text1"/>
              </w:rPr>
              <w:t xml:space="preserve"> 是；</w:t>
            </w:r>
            <w:r>
              <w:rPr>
                <w:rFonts w:ascii="宋体" w:hAnsi="宋体"/>
                <w:bCs/>
                <w:color w:val="000000" w:themeColor="text1"/>
              </w:rPr>
              <w:sym w:font="Wingdings" w:char="006F"/>
            </w:r>
            <w:r>
              <w:rPr>
                <w:rFonts w:hint="eastAsia" w:ascii="宋体" w:hAnsi="宋体"/>
                <w:bCs/>
                <w:color w:val="000000" w:themeColor="text1"/>
              </w:rPr>
              <w:t xml:space="preserve"> 否：</w:t>
            </w:r>
          </w:p>
        </w:tc>
        <w:tc>
          <w:tcPr>
            <w:tcW w:w="1417" w:type="dxa"/>
            <w:tcBorders>
              <w:tl2br w:val="nil"/>
              <w:tr2bl w:val="nil"/>
            </w:tcBorders>
            <w:vAlign w:val="center"/>
          </w:tcPr>
          <w:p>
            <w:pPr>
              <w:adjustRightInd w:val="0"/>
              <w:snapToGrid w:val="0"/>
              <w:rPr>
                <w:rFonts w:ascii="宋体" w:hAnsi="宋体"/>
                <w:bCs/>
                <w:color w:val="000000" w:themeColor="text1"/>
              </w:rPr>
            </w:pPr>
            <w:r>
              <w:rPr>
                <w:rFonts w:ascii="宋体" w:hAnsi="宋体"/>
                <w:bCs/>
                <w:color w:val="000000" w:themeColor="text1"/>
              </w:rPr>
              <w:sym w:font="Wingdings" w:char="006F"/>
            </w:r>
            <w:r>
              <w:rPr>
                <w:rFonts w:hint="eastAsia" w:ascii="宋体" w:hAnsi="宋体"/>
                <w:bCs/>
                <w:color w:val="000000" w:themeColor="text1"/>
              </w:rPr>
              <w:t xml:space="preserve"> 符合</w:t>
            </w:r>
          </w:p>
          <w:p>
            <w:pPr>
              <w:adjustRightInd w:val="0"/>
              <w:snapToGrid w:val="0"/>
              <w:spacing w:line="300" w:lineRule="auto"/>
              <w:rPr>
                <w:rFonts w:ascii="宋体" w:hAnsi="宋体"/>
                <w:bCs/>
                <w:color w:val="000000" w:themeColor="text1"/>
              </w:rPr>
            </w:pPr>
            <w:r>
              <w:rPr>
                <w:rFonts w:ascii="宋体" w:hAnsi="宋体"/>
                <w:bCs/>
                <w:color w:val="000000" w:themeColor="text1"/>
              </w:rPr>
              <w:sym w:font="Wingdings" w:char="006F"/>
            </w:r>
            <w:r>
              <w:rPr>
                <w:rFonts w:hint="eastAsia" w:ascii="宋体" w:hAnsi="宋体"/>
                <w:bCs/>
                <w:color w:val="000000" w:themeColor="text1"/>
              </w:rPr>
              <w:t xml:space="preserve"> 不符合</w:t>
            </w:r>
          </w:p>
        </w:tc>
        <w:tc>
          <w:tcPr>
            <w:tcW w:w="4086" w:type="dxa"/>
            <w:tcBorders>
              <w:tl2br w:val="nil"/>
              <w:tr2bl w:val="nil"/>
            </w:tcBorders>
            <w:vAlign w:val="center"/>
          </w:tcPr>
          <w:p>
            <w:pPr>
              <w:adjustRightInd w:val="0"/>
              <w:snapToGrid w:val="0"/>
              <w:spacing w:line="300" w:lineRule="auto"/>
              <w:rPr>
                <w:rFonts w:ascii="宋体" w:hAnsi="宋体"/>
                <w:bCs/>
                <w:color w:val="000000" w:themeColor="text1"/>
              </w:rPr>
            </w:pPr>
            <w:r>
              <w:rPr>
                <w:rFonts w:hint="eastAsia" w:ascii="宋体" w:hAnsi="宋体"/>
                <w:bCs/>
                <w:color w:val="000000" w:themeColor="text1"/>
              </w:rPr>
              <w:t>对不合格品的控制和处置未作出明确规定的，判为不符合</w:t>
            </w:r>
          </w:p>
        </w:tc>
      </w:tr>
    </w:tbl>
    <w:p>
      <w:pPr>
        <w:widowControl/>
        <w:jc w:val="left"/>
        <w:rPr>
          <w:color w:val="000000" w:themeColor="text1"/>
        </w:rPr>
        <w:sectPr>
          <w:headerReference r:id="rId12" w:type="first"/>
          <w:headerReference r:id="rId11" w:type="default"/>
          <w:footerReference r:id="rId13" w:type="default"/>
          <w:footerReference r:id="rId14" w:type="even"/>
          <w:pgSz w:w="16838" w:h="11906" w:orient="landscape"/>
          <w:pgMar w:top="1418" w:right="1418" w:bottom="1418" w:left="1418" w:header="851" w:footer="992" w:gutter="0"/>
          <w:pgBorders>
            <w:top w:val="none" w:sz="0" w:space="0"/>
            <w:left w:val="none" w:sz="0" w:space="0"/>
            <w:bottom w:val="none" w:sz="0" w:space="0"/>
            <w:right w:val="none" w:sz="0" w:space="0"/>
          </w:pgBorders>
          <w:cols w:space="720" w:num="1"/>
        </w:sectPr>
      </w:pPr>
    </w:p>
    <w:p>
      <w:pPr>
        <w:pStyle w:val="28"/>
        <w:tabs>
          <w:tab w:val="left" w:pos="210"/>
        </w:tabs>
        <w:snapToGrid w:val="0"/>
        <w:spacing w:line="300" w:lineRule="auto"/>
        <w:outlineLvl w:val="2"/>
        <w:rPr>
          <w:rFonts w:hAnsi="宋体"/>
          <w:color w:val="000000" w:themeColor="text1"/>
          <w:sz w:val="28"/>
          <w:szCs w:val="28"/>
        </w:rPr>
      </w:pPr>
      <w:bookmarkStart w:id="64" w:name="_Toc524346572"/>
      <w:bookmarkStart w:id="65" w:name="_Toc262641433"/>
      <w:r>
        <w:rPr>
          <w:rFonts w:hint="eastAsia" w:hAnsi="宋体"/>
          <w:color w:val="000000" w:themeColor="text1"/>
          <w:sz w:val="28"/>
          <w:szCs w:val="28"/>
        </w:rPr>
        <w:t>附件4</w:t>
      </w:r>
      <w:bookmarkEnd w:id="64"/>
      <w:r>
        <w:rPr>
          <w:rFonts w:hint="eastAsia" w:hAnsi="宋体"/>
          <w:color w:val="000000" w:themeColor="text1"/>
          <w:sz w:val="28"/>
          <w:szCs w:val="28"/>
        </w:rPr>
        <w:t xml:space="preserve"> </w:t>
      </w:r>
    </w:p>
    <w:p>
      <w:pPr>
        <w:pStyle w:val="28"/>
        <w:tabs>
          <w:tab w:val="left" w:pos="210"/>
        </w:tabs>
        <w:snapToGrid w:val="0"/>
        <w:spacing w:line="300" w:lineRule="auto"/>
        <w:jc w:val="center"/>
        <w:outlineLvl w:val="2"/>
        <w:rPr>
          <w:b/>
          <w:bCs/>
          <w:color w:val="000000" w:themeColor="text1"/>
          <w:sz w:val="32"/>
        </w:rPr>
      </w:pPr>
      <w:bookmarkStart w:id="66" w:name="_Toc524346573"/>
      <w:r>
        <w:rPr>
          <w:rFonts w:hint="eastAsia" w:hAnsi="宋体"/>
          <w:b/>
          <w:bCs/>
          <w:color w:val="000000" w:themeColor="text1"/>
          <w:sz w:val="28"/>
          <w:szCs w:val="28"/>
        </w:rPr>
        <w:t>企业实地核查不符合和建议改进条款汇总表</w:t>
      </w:r>
      <w:bookmarkEnd w:id="66"/>
    </w:p>
    <w:p>
      <w:pPr>
        <w:pStyle w:val="28"/>
        <w:tabs>
          <w:tab w:val="left" w:pos="210"/>
        </w:tabs>
        <w:snapToGrid w:val="0"/>
        <w:spacing w:line="300" w:lineRule="auto"/>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企业名称：                                       产品单元：</w:t>
      </w:r>
    </w:p>
    <w:tbl>
      <w:tblPr>
        <w:tblStyle w:val="2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700"/>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10"/>
              </w:tabs>
              <w:kinsoku/>
              <w:wordWrap/>
              <w:overflowPunct/>
              <w:topLinePunct w:val="0"/>
              <w:autoSpaceDE/>
              <w:autoSpaceDN/>
              <w:bidi w:val="0"/>
              <w:adjustRightInd w:val="0"/>
              <w:snapToGrid w:val="0"/>
              <w:spacing w:before="95" w:beforeLines="30" w:line="300" w:lineRule="auto"/>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序号</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10"/>
              </w:tabs>
              <w:kinsoku/>
              <w:wordWrap/>
              <w:overflowPunct/>
              <w:topLinePunct w:val="0"/>
              <w:autoSpaceDE/>
              <w:autoSpaceDN/>
              <w:bidi w:val="0"/>
              <w:adjustRightInd w:val="0"/>
              <w:snapToGrid w:val="0"/>
              <w:spacing w:before="95" w:beforeLines="30" w:line="300" w:lineRule="auto"/>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条款号</w:t>
            </w: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10"/>
              </w:tabs>
              <w:kinsoku/>
              <w:wordWrap/>
              <w:overflowPunct/>
              <w:topLinePunct w:val="0"/>
              <w:autoSpaceDE/>
              <w:autoSpaceDN/>
              <w:bidi w:val="0"/>
              <w:adjustRightInd w:val="0"/>
              <w:snapToGrid w:val="0"/>
              <w:spacing w:before="95" w:beforeLines="30" w:line="300" w:lineRule="auto"/>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不符合程度</w:t>
            </w:r>
          </w:p>
        </w:tc>
        <w:tc>
          <w:tcPr>
            <w:tcW w:w="591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10"/>
              </w:tabs>
              <w:kinsoku/>
              <w:wordWrap/>
              <w:overflowPunct/>
              <w:topLinePunct w:val="0"/>
              <w:autoSpaceDE/>
              <w:autoSpaceDN/>
              <w:bidi w:val="0"/>
              <w:adjustRightInd w:val="0"/>
              <w:snapToGrid w:val="0"/>
              <w:spacing w:before="95" w:beforeLines="30" w:line="300" w:lineRule="auto"/>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color w:val="000000" w:themeColor="text1"/>
                <w:szCs w:val="21"/>
              </w:rPr>
              <w:t>事实描述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before="95" w:beforeLines="30"/>
              <w:jc w:val="center"/>
              <w:textAlignment w:val="auto"/>
              <w:outlineLvl w:val="9"/>
              <w:rPr>
                <w:rFonts w:asciiTheme="minorEastAsia" w:hAnsiTheme="minorEastAsia" w:eastAsiaTheme="minorEastAsia"/>
                <w:b/>
                <w:color w:val="000000" w:themeColor="text1"/>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before="95" w:beforeLines="30"/>
              <w:jc w:val="center"/>
              <w:textAlignment w:val="auto"/>
              <w:outlineLvl w:val="9"/>
              <w:rPr>
                <w:rFonts w:asciiTheme="minorEastAsia" w:hAnsiTheme="minorEastAsia" w:eastAsiaTheme="minorEastAsia"/>
                <w:b/>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210"/>
              </w:tabs>
              <w:kinsoku/>
              <w:wordWrap/>
              <w:overflowPunct/>
              <w:topLinePunct w:val="0"/>
              <w:autoSpaceDE/>
              <w:autoSpaceDN/>
              <w:bidi w:val="0"/>
              <w:adjustRightInd w:val="0"/>
              <w:snapToGrid w:val="0"/>
              <w:spacing w:before="95" w:beforeLines="30" w:line="300" w:lineRule="auto"/>
              <w:jc w:val="center"/>
              <w:textAlignment w:val="auto"/>
              <w:outlineLvl w:val="9"/>
              <w:rPr>
                <w:rFonts w:asciiTheme="minorEastAsia" w:hAnsiTheme="minorEastAsia" w:eastAsiaTheme="minorEastAsia"/>
                <w:b/>
                <w:color w:val="000000" w:themeColor="text1"/>
                <w:szCs w:val="21"/>
              </w:rPr>
            </w:pPr>
            <w:r>
              <w:rPr>
                <w:rFonts w:hint="eastAsia" w:asciiTheme="minorEastAsia" w:hAnsiTheme="minorEastAsia" w:eastAsiaTheme="minorEastAsia"/>
                <w:b/>
                <w:bCs/>
                <w:color w:val="000000" w:themeColor="text1"/>
                <w:szCs w:val="21"/>
              </w:rPr>
              <w:t>在选框中打“√”</w:t>
            </w:r>
          </w:p>
        </w:tc>
        <w:tc>
          <w:tcPr>
            <w:tcW w:w="591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before="95" w:beforeLines="30"/>
              <w:jc w:val="center"/>
              <w:textAlignment w:val="auto"/>
              <w:outlineLvl w:val="9"/>
              <w:rPr>
                <w:rFonts w:asciiTheme="minorEastAsia" w:hAnsiTheme="minorEastAsia" w:eastAsiaTheme="minorEastAsia"/>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heme="minorEastAsia" w:hAnsiTheme="minorEastAsia" w:eastAsiaTheme="minorEastAsia"/>
                <w:bCs/>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不符合</w:t>
            </w:r>
          </w:p>
          <w:p>
            <w:pPr>
              <w:tabs>
                <w:tab w:val="left" w:pos="210"/>
              </w:tabs>
              <w:adjustRightInd w:val="0"/>
              <w:snapToGrid w:val="0"/>
              <w:spacing w:line="300" w:lineRule="auto"/>
              <w:rPr>
                <w:rFonts w:asciiTheme="minorEastAsia" w:hAnsiTheme="minorEastAsia" w:eastAsiaTheme="minorEastAsia"/>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建议改进</w:t>
            </w:r>
          </w:p>
        </w:tc>
        <w:tc>
          <w:tcPr>
            <w:tcW w:w="5917"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heme="minorEastAsia" w:hAnsiTheme="minorEastAsia" w:eastAsiaTheme="minorEastAsia"/>
                <w:bCs/>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不符合</w:t>
            </w:r>
          </w:p>
          <w:p>
            <w:pPr>
              <w:tabs>
                <w:tab w:val="left" w:pos="210"/>
              </w:tabs>
              <w:adjustRightInd w:val="0"/>
              <w:snapToGrid w:val="0"/>
              <w:spacing w:line="300" w:lineRule="auto"/>
              <w:rPr>
                <w:rFonts w:asciiTheme="minorEastAsia" w:hAnsiTheme="minorEastAsia" w:eastAsiaTheme="minorEastAsia"/>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建议改进</w:t>
            </w:r>
          </w:p>
        </w:tc>
        <w:tc>
          <w:tcPr>
            <w:tcW w:w="5917"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heme="minorEastAsia" w:hAnsiTheme="minorEastAsia" w:eastAsiaTheme="minorEastAsia"/>
                <w:bCs/>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不符合</w:t>
            </w:r>
          </w:p>
          <w:p>
            <w:pPr>
              <w:tabs>
                <w:tab w:val="left" w:pos="210"/>
              </w:tabs>
              <w:adjustRightInd w:val="0"/>
              <w:snapToGrid w:val="0"/>
              <w:spacing w:line="300" w:lineRule="auto"/>
              <w:rPr>
                <w:rFonts w:asciiTheme="minorEastAsia" w:hAnsiTheme="minorEastAsia" w:eastAsiaTheme="minorEastAsia"/>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建议改进</w:t>
            </w:r>
          </w:p>
        </w:tc>
        <w:tc>
          <w:tcPr>
            <w:tcW w:w="5917"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heme="minorEastAsia" w:hAnsiTheme="minorEastAsia" w:eastAsiaTheme="minorEastAsia"/>
                <w:bCs/>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不符合</w:t>
            </w:r>
          </w:p>
          <w:p>
            <w:pPr>
              <w:tabs>
                <w:tab w:val="left" w:pos="210"/>
              </w:tabs>
              <w:adjustRightInd w:val="0"/>
              <w:snapToGrid w:val="0"/>
              <w:spacing w:line="300" w:lineRule="auto"/>
              <w:rPr>
                <w:rFonts w:asciiTheme="minorEastAsia" w:hAnsiTheme="minorEastAsia" w:eastAsiaTheme="minorEastAsia"/>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建议改进</w:t>
            </w:r>
          </w:p>
        </w:tc>
        <w:tc>
          <w:tcPr>
            <w:tcW w:w="5917"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heme="minorEastAsia" w:hAnsiTheme="minorEastAsia" w:eastAsiaTheme="minorEastAsia"/>
                <w:bCs/>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不符合</w:t>
            </w:r>
          </w:p>
          <w:p>
            <w:pPr>
              <w:tabs>
                <w:tab w:val="left" w:pos="210"/>
              </w:tabs>
              <w:adjustRightInd w:val="0"/>
              <w:snapToGrid w:val="0"/>
              <w:spacing w:line="300" w:lineRule="auto"/>
              <w:rPr>
                <w:rFonts w:asciiTheme="minorEastAsia" w:hAnsiTheme="minorEastAsia" w:eastAsiaTheme="minorEastAsia"/>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建议改进</w:t>
            </w:r>
          </w:p>
        </w:tc>
        <w:tc>
          <w:tcPr>
            <w:tcW w:w="5917"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heme="minorEastAsia" w:hAnsiTheme="minorEastAsia" w:eastAsiaTheme="minorEastAsia"/>
                <w:bCs/>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不符合</w:t>
            </w:r>
          </w:p>
          <w:p>
            <w:pPr>
              <w:tabs>
                <w:tab w:val="left" w:pos="210"/>
              </w:tabs>
              <w:adjustRightInd w:val="0"/>
              <w:snapToGrid w:val="0"/>
              <w:spacing w:line="300" w:lineRule="auto"/>
              <w:rPr>
                <w:rFonts w:asciiTheme="minorEastAsia" w:hAnsiTheme="minorEastAsia" w:eastAsiaTheme="minorEastAsia"/>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建议改进</w:t>
            </w:r>
          </w:p>
        </w:tc>
        <w:tc>
          <w:tcPr>
            <w:tcW w:w="5917"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heme="minorEastAsia" w:hAnsiTheme="minorEastAsia" w:eastAsiaTheme="minorEastAsia"/>
                <w:bCs/>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不符合</w:t>
            </w:r>
          </w:p>
          <w:p>
            <w:pPr>
              <w:tabs>
                <w:tab w:val="left" w:pos="210"/>
              </w:tabs>
              <w:adjustRightInd w:val="0"/>
              <w:snapToGrid w:val="0"/>
              <w:spacing w:line="300" w:lineRule="auto"/>
              <w:rPr>
                <w:rFonts w:asciiTheme="minorEastAsia" w:hAnsiTheme="minorEastAsia" w:eastAsiaTheme="minorEastAsia"/>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建议改进</w:t>
            </w:r>
          </w:p>
        </w:tc>
        <w:tc>
          <w:tcPr>
            <w:tcW w:w="5917"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c>
          <w:tcPr>
            <w:tcW w:w="17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asciiTheme="minorEastAsia" w:hAnsiTheme="minorEastAsia" w:eastAsiaTheme="minorEastAsia"/>
                <w:bCs/>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不符合</w:t>
            </w:r>
          </w:p>
          <w:p>
            <w:pPr>
              <w:tabs>
                <w:tab w:val="left" w:pos="210"/>
              </w:tabs>
              <w:adjustRightInd w:val="0"/>
              <w:snapToGrid w:val="0"/>
              <w:spacing w:line="300" w:lineRule="auto"/>
              <w:rPr>
                <w:rFonts w:asciiTheme="minorEastAsia" w:hAnsiTheme="minorEastAsia" w:eastAsiaTheme="minorEastAsia"/>
                <w:color w:val="000000" w:themeColor="text1"/>
                <w:szCs w:val="21"/>
              </w:rPr>
            </w:pPr>
            <w:r>
              <w:rPr>
                <w:rFonts w:asciiTheme="minorEastAsia" w:hAnsiTheme="minorEastAsia" w:eastAsiaTheme="minorEastAsia"/>
                <w:bCs/>
                <w:color w:val="000000" w:themeColor="text1"/>
                <w:szCs w:val="21"/>
              </w:rPr>
              <w:sym w:font="Wingdings" w:char="006F"/>
            </w:r>
            <w:r>
              <w:rPr>
                <w:rFonts w:hint="eastAsia" w:asciiTheme="minorEastAsia" w:hAnsiTheme="minorEastAsia" w:eastAsiaTheme="minorEastAsia"/>
                <w:bCs/>
                <w:color w:val="000000" w:themeColor="text1"/>
                <w:szCs w:val="21"/>
              </w:rPr>
              <w:t xml:space="preserve"> 建议改进</w:t>
            </w:r>
          </w:p>
        </w:tc>
        <w:tc>
          <w:tcPr>
            <w:tcW w:w="5917" w:type="dxa"/>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spacing w:line="300" w:lineRule="auto"/>
              <w:rPr>
                <w:rFonts w:asciiTheme="minorEastAsia" w:hAnsiTheme="minorEastAsia" w:eastAsia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1" w:hRule="atLeast"/>
        </w:trPr>
        <w:tc>
          <w:tcPr>
            <w:tcW w:w="3368" w:type="dxa"/>
            <w:gridSpan w:val="3"/>
            <w:tcBorders>
              <w:top w:val="single" w:color="auto" w:sz="4" w:space="0"/>
              <w:left w:val="single" w:color="auto" w:sz="4" w:space="0"/>
              <w:bottom w:val="single" w:color="auto" w:sz="4" w:space="0"/>
              <w:right w:val="single" w:color="auto" w:sz="4" w:space="0"/>
            </w:tcBorders>
            <w:vAlign w:val="center"/>
          </w:tcPr>
          <w:p>
            <w:pPr>
              <w:tabs>
                <w:tab w:val="left" w:pos="210"/>
              </w:tabs>
              <w:adjustRightInd w:val="0"/>
              <w:snapToGrid w:val="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 xml:space="preserve">审查组组长(签字)：                   </w:t>
            </w:r>
          </w:p>
          <w:p>
            <w:pPr>
              <w:tabs>
                <w:tab w:val="left" w:pos="210"/>
              </w:tabs>
              <w:adjustRightInd w:val="0"/>
              <w:snapToGrid w:val="0"/>
              <w:jc w:val="righ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年   月   日</w:t>
            </w:r>
          </w:p>
        </w:tc>
        <w:tc>
          <w:tcPr>
            <w:tcW w:w="5917" w:type="dxa"/>
            <w:tcBorders>
              <w:top w:val="single" w:color="auto" w:sz="4" w:space="0"/>
              <w:left w:val="single" w:color="auto" w:sz="4" w:space="0"/>
              <w:bottom w:val="single" w:color="auto" w:sz="4" w:space="0"/>
              <w:right w:val="single" w:color="auto" w:sz="4" w:space="0"/>
            </w:tcBorders>
          </w:tcPr>
          <w:p>
            <w:pPr>
              <w:tabs>
                <w:tab w:val="left" w:pos="210"/>
              </w:tabs>
              <w:adjustRightInd w:val="0"/>
              <w:snapToGrid w:val="0"/>
              <w:rPr>
                <w:rFonts w:asciiTheme="minorEastAsia" w:hAnsiTheme="minorEastAsia" w:eastAsiaTheme="minorEastAsia"/>
                <w:color w:val="000000" w:themeColor="text1"/>
                <w:szCs w:val="21"/>
              </w:rPr>
            </w:pPr>
          </w:p>
          <w:p>
            <w:pPr>
              <w:tabs>
                <w:tab w:val="left" w:pos="210"/>
              </w:tabs>
              <w:adjustRightInd w:val="0"/>
              <w:snapToGrid w:val="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企业代表签字：</w:t>
            </w:r>
          </w:p>
          <w:p>
            <w:pPr>
              <w:tabs>
                <w:tab w:val="left" w:pos="210"/>
              </w:tabs>
              <w:adjustRightInd w:val="0"/>
              <w:snapToGrid w:val="0"/>
              <w:rPr>
                <w:rFonts w:asciiTheme="minorEastAsia" w:hAnsiTheme="minorEastAsia" w:eastAsiaTheme="minorEastAsia"/>
                <w:color w:val="000000" w:themeColor="text1"/>
                <w:szCs w:val="21"/>
              </w:rPr>
            </w:pPr>
          </w:p>
          <w:p>
            <w:pPr>
              <w:tabs>
                <w:tab w:val="left" w:pos="210"/>
              </w:tabs>
              <w:adjustRightInd w:val="0"/>
              <w:snapToGrid w:val="0"/>
              <w:rPr>
                <w:rFonts w:asciiTheme="minorEastAsia" w:hAnsiTheme="minorEastAsia" w:eastAsiaTheme="minorEastAsia"/>
                <w:color w:val="000000" w:themeColor="text1"/>
                <w:szCs w:val="21"/>
              </w:rPr>
            </w:pPr>
          </w:p>
          <w:p>
            <w:pPr>
              <w:tabs>
                <w:tab w:val="left" w:pos="210"/>
              </w:tabs>
              <w:adjustRightInd w:val="0"/>
              <w:snapToGrid w:val="0"/>
              <w:rPr>
                <w:rFonts w:asciiTheme="minorEastAsia" w:hAnsiTheme="minorEastAsia" w:eastAsiaTheme="minorEastAsia"/>
                <w:color w:val="000000" w:themeColor="text1"/>
                <w:szCs w:val="21"/>
              </w:rPr>
            </w:pPr>
          </w:p>
          <w:p>
            <w:pPr>
              <w:tabs>
                <w:tab w:val="left" w:pos="210"/>
              </w:tabs>
              <w:adjustRightInd w:val="0"/>
              <w:snapToGrid w:val="0"/>
              <w:ind w:right="420"/>
              <w:jc w:val="right"/>
              <w:rPr>
                <w:rFonts w:asciiTheme="minorEastAsia" w:hAnsiTheme="minorEastAsia" w:eastAsiaTheme="minorEastAsia"/>
                <w:color w:val="000000" w:themeColor="text1"/>
                <w:szCs w:val="21"/>
              </w:rPr>
            </w:pPr>
          </w:p>
          <w:p>
            <w:pPr>
              <w:tabs>
                <w:tab w:val="left" w:pos="210"/>
              </w:tabs>
              <w:adjustRightInd w:val="0"/>
              <w:snapToGrid w:val="0"/>
              <w:ind w:right="420"/>
              <w:jc w:val="righ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企业公章</w:t>
            </w:r>
          </w:p>
          <w:p>
            <w:pPr>
              <w:tabs>
                <w:tab w:val="left" w:pos="210"/>
              </w:tabs>
              <w:adjustRightInd w:val="0"/>
              <w:snapToGrid w:val="0"/>
              <w:ind w:right="210"/>
              <w:jc w:val="righ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年   月    日</w:t>
            </w:r>
          </w:p>
        </w:tc>
      </w:tr>
    </w:tbl>
    <w:p>
      <w:pPr>
        <w:widowControl/>
        <w:jc w:val="left"/>
        <w:rPr>
          <w:b/>
          <w:bCs/>
          <w:color w:val="000000" w:themeColor="text1"/>
          <w:sz w:val="32"/>
          <w:szCs w:val="32"/>
        </w:rPr>
      </w:pPr>
    </w:p>
    <w:p>
      <w:pPr>
        <w:widowControl/>
        <w:jc w:val="left"/>
        <w:rPr>
          <w:b/>
          <w:bCs/>
          <w:color w:val="000000" w:themeColor="text1"/>
          <w:sz w:val="32"/>
          <w:szCs w:val="32"/>
        </w:rPr>
      </w:pPr>
    </w:p>
    <w:p>
      <w:pPr>
        <w:pStyle w:val="4"/>
        <w:ind w:left="4704" w:hanging="4704" w:hangingChars="1680"/>
        <w:rPr>
          <w:b w:val="0"/>
          <w:color w:val="000000" w:themeColor="text1"/>
          <w:sz w:val="28"/>
          <w:szCs w:val="28"/>
        </w:rPr>
        <w:sectPr>
          <w:headerReference r:id="rId15"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pPr>
    </w:p>
    <w:p>
      <w:pPr>
        <w:pStyle w:val="4"/>
        <w:keepNext/>
        <w:keepLines/>
        <w:pageBreakBefore w:val="0"/>
        <w:widowControl w:val="0"/>
        <w:kinsoku/>
        <w:wordWrap/>
        <w:overflowPunct/>
        <w:topLinePunct w:val="0"/>
        <w:autoSpaceDE/>
        <w:autoSpaceDN/>
        <w:bidi w:val="0"/>
        <w:adjustRightInd/>
        <w:snapToGrid/>
        <w:spacing w:before="95" w:beforeLines="30" w:after="157" w:afterLines="50"/>
        <w:ind w:left="0" w:hanging="5040" w:hangingChars="1800"/>
        <w:textAlignment w:val="auto"/>
        <w:outlineLvl w:val="2"/>
        <w:rPr>
          <w:rFonts w:hint="eastAsia" w:ascii="宋体" w:hAnsi="宋体"/>
          <w:b w:val="0"/>
          <w:color w:val="000000" w:themeColor="text1"/>
          <w:sz w:val="28"/>
          <w:szCs w:val="28"/>
        </w:rPr>
      </w:pPr>
      <w:bookmarkStart w:id="67" w:name="_Toc524346574"/>
      <w:r>
        <w:rPr>
          <w:rFonts w:hint="eastAsia"/>
          <w:b w:val="0"/>
          <w:color w:val="000000" w:themeColor="text1"/>
          <w:sz w:val="28"/>
          <w:szCs w:val="28"/>
        </w:rPr>
        <w:t>附件</w:t>
      </w:r>
      <w:r>
        <w:rPr>
          <w:rFonts w:hint="eastAsia" w:ascii="宋体" w:hAnsi="宋体"/>
          <w:b w:val="0"/>
          <w:color w:val="000000" w:themeColor="text1"/>
          <w:sz w:val="28"/>
          <w:szCs w:val="28"/>
        </w:rPr>
        <w:t>5</w:t>
      </w:r>
    </w:p>
    <w:p>
      <w:pPr>
        <w:pStyle w:val="4"/>
        <w:keepNext/>
        <w:keepLines/>
        <w:pageBreakBefore w:val="0"/>
        <w:widowControl w:val="0"/>
        <w:kinsoku/>
        <w:wordWrap/>
        <w:overflowPunct/>
        <w:topLinePunct w:val="0"/>
        <w:autoSpaceDE/>
        <w:autoSpaceDN/>
        <w:bidi w:val="0"/>
        <w:adjustRightInd/>
        <w:snapToGrid/>
        <w:spacing w:before="95" w:beforeLines="30" w:after="157" w:afterLines="50"/>
        <w:ind w:left="0" w:hanging="5060" w:hangingChars="1800"/>
        <w:jc w:val="center"/>
        <w:textAlignment w:val="auto"/>
        <w:outlineLvl w:val="2"/>
        <w:rPr>
          <w:rFonts w:ascii="宋体" w:hAnsi="宋体"/>
          <w:b w:val="0"/>
          <w:color w:val="000000" w:themeColor="text1"/>
          <w:sz w:val="28"/>
          <w:szCs w:val="28"/>
        </w:rPr>
      </w:pPr>
      <w:r>
        <w:rPr>
          <w:rFonts w:hint="eastAsia" w:ascii="宋体" w:hAnsi="宋体"/>
          <w:color w:val="000000" w:themeColor="text1"/>
          <w:sz w:val="28"/>
          <w:szCs w:val="28"/>
        </w:rPr>
        <w:t>生产许可证企业实地核查报告</w:t>
      </w:r>
      <w:bookmarkEnd w:id="65"/>
      <w:bookmarkEnd w:id="67"/>
    </w:p>
    <w:tbl>
      <w:tblPr>
        <w:tblStyle w:val="26"/>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1413"/>
        <w:gridCol w:w="1348"/>
        <w:gridCol w:w="3014"/>
        <w:gridCol w:w="141"/>
        <w:gridCol w:w="1787"/>
        <w:gridCol w:w="1048"/>
        <w:gridCol w:w="709"/>
        <w:gridCol w:w="341"/>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jc w:val="center"/>
        </w:trPr>
        <w:tc>
          <w:tcPr>
            <w:tcW w:w="5458" w:type="dxa"/>
            <w:gridSpan w:val="3"/>
            <w:tcBorders>
              <w:top w:val="single" w:color="auto" w:sz="4" w:space="0"/>
              <w:left w:val="single" w:color="auto" w:sz="4" w:space="0"/>
              <w:bottom w:val="single" w:color="auto" w:sz="4" w:space="0"/>
              <w:right w:val="single" w:color="auto" w:sz="4" w:space="0"/>
            </w:tcBorders>
            <w:vAlign w:val="center"/>
          </w:tcPr>
          <w:p>
            <w:pPr>
              <w:pStyle w:val="28"/>
              <w:adjustRightInd/>
              <w:spacing w:line="0" w:lineRule="atLeast"/>
              <w:rPr>
                <w:rFonts w:hAnsi="宋体"/>
                <w:color w:val="000000" w:themeColor="text1"/>
              </w:rPr>
            </w:pPr>
            <w:r>
              <w:rPr>
                <w:rFonts w:hint="eastAsia" w:hAnsi="宋体"/>
                <w:color w:val="000000" w:themeColor="text1"/>
              </w:rPr>
              <w:t>企业名称：</w:t>
            </w:r>
          </w:p>
        </w:tc>
        <w:tc>
          <w:tcPr>
            <w:tcW w:w="6699"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rPr>
            </w:pPr>
            <w:r>
              <w:rPr>
                <w:rFonts w:hint="eastAsia" w:ascii="宋体" w:hAnsi="宋体"/>
                <w:color w:val="000000" w:themeColor="text1"/>
              </w:rPr>
              <w:t>生产地址：</w:t>
            </w:r>
          </w:p>
        </w:tc>
        <w:tc>
          <w:tcPr>
            <w:tcW w:w="206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rPr>
            </w:pPr>
            <w:r>
              <w:rPr>
                <w:rFonts w:hint="eastAsia" w:ascii="宋体" w:hAnsi="宋体"/>
                <w:color w:val="000000" w:themeColor="text1"/>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545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rPr>
            </w:pPr>
            <w:r>
              <w:rPr>
                <w:rFonts w:hint="eastAsia" w:ascii="宋体" w:hAnsi="宋体"/>
                <w:color w:val="000000" w:themeColor="text1"/>
              </w:rPr>
              <w:t xml:space="preserve">产品名称： </w:t>
            </w:r>
          </w:p>
        </w:tc>
        <w:tc>
          <w:tcPr>
            <w:tcW w:w="315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rPr>
            </w:pPr>
            <w:r>
              <w:rPr>
                <w:rFonts w:hint="eastAsia" w:ascii="宋体" w:hAnsi="宋体"/>
                <w:color w:val="000000" w:themeColor="text1"/>
              </w:rPr>
              <w:t>联系人：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rPr>
            </w:pPr>
            <w:r>
              <w:rPr>
                <w:rFonts w:hint="eastAsia" w:ascii="宋体" w:hAnsi="宋体"/>
                <w:color w:val="000000" w:themeColor="text1"/>
              </w:rPr>
              <w:t>电话：</w:t>
            </w:r>
          </w:p>
        </w:tc>
        <w:tc>
          <w:tcPr>
            <w:tcW w:w="277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rPr>
            </w:pPr>
            <w:r>
              <w:rPr>
                <w:rFonts w:hint="eastAsia" w:ascii="宋体" w:hAnsi="宋体"/>
                <w:color w:val="000000" w:themeColor="text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14218"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rPr>
            </w:pPr>
            <w:r>
              <w:rPr>
                <w:rFonts w:hint="eastAsia" w:ascii="宋体" w:hAnsi="宋体"/>
                <w:color w:val="000000" w:themeColor="text1"/>
              </w:rPr>
              <w:t>产品单元：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2"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r>
              <w:rPr>
                <w:rFonts w:hint="eastAsia" w:ascii="宋体" w:hAnsi="宋体"/>
                <w:color w:val="000000" w:themeColor="text1"/>
              </w:rPr>
              <w:t>核查</w:t>
            </w:r>
          </w:p>
          <w:p>
            <w:pPr>
              <w:spacing w:line="360" w:lineRule="auto"/>
              <w:jc w:val="center"/>
              <w:rPr>
                <w:rFonts w:ascii="宋体" w:hAnsi="宋体"/>
                <w:color w:val="000000" w:themeColor="text1"/>
              </w:rPr>
            </w:pPr>
            <w:r>
              <w:rPr>
                <w:rFonts w:hint="eastAsia" w:ascii="宋体" w:hAnsi="宋体"/>
                <w:color w:val="000000" w:themeColor="text1"/>
              </w:rPr>
              <w:t>结论</w:t>
            </w:r>
          </w:p>
        </w:tc>
        <w:tc>
          <w:tcPr>
            <w:tcW w:w="11521" w:type="dxa"/>
            <w:gridSpan w:val="9"/>
            <w:tcBorders>
              <w:top w:val="single" w:color="auto" w:sz="4" w:space="0"/>
              <w:left w:val="single" w:color="auto" w:sz="4" w:space="0"/>
              <w:bottom w:val="single" w:color="auto" w:sz="4" w:space="0"/>
              <w:right w:val="single" w:color="auto" w:sz="4" w:space="0"/>
            </w:tcBorders>
          </w:tcPr>
          <w:p>
            <w:pPr>
              <w:spacing w:line="360" w:lineRule="auto"/>
              <w:ind w:firstLine="420"/>
              <w:rPr>
                <w:rFonts w:ascii="宋体" w:hAnsi="宋体"/>
                <w:color w:val="000000" w:themeColor="text1"/>
              </w:rPr>
            </w:pPr>
            <w:r>
              <w:rPr>
                <w:rFonts w:hint="eastAsia" w:ascii="宋体" w:hAnsi="宋体"/>
                <w:color w:val="000000" w:themeColor="text1"/>
              </w:rPr>
              <w:t>审查组根据《轴承钢材产品生产许可证实施细则》，于</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__ _</w:t>
            </w:r>
            <w:r>
              <w:rPr>
                <w:rFonts w:hint="eastAsia" w:ascii="宋体" w:hAnsi="宋体"/>
                <w:color w:val="000000" w:themeColor="text1"/>
              </w:rPr>
              <w:t>日对该企业进行了核查，共计核查出：</w:t>
            </w:r>
          </w:p>
          <w:p>
            <w:pPr>
              <w:spacing w:line="360" w:lineRule="auto"/>
              <w:ind w:firstLine="420"/>
              <w:rPr>
                <w:rFonts w:ascii="宋体" w:hAnsi="宋体"/>
                <w:color w:val="000000" w:themeColor="text1"/>
              </w:rPr>
            </w:pPr>
            <w:r>
              <w:rPr>
                <w:rFonts w:hint="eastAsia" w:ascii="宋体" w:hAnsi="宋体"/>
                <w:color w:val="000000" w:themeColor="text1"/>
              </w:rPr>
              <w:t>符合</w:t>
            </w:r>
            <w:r>
              <w:rPr>
                <w:rFonts w:hint="eastAsia" w:ascii="宋体" w:hAnsi="宋体"/>
                <w:color w:val="000000" w:themeColor="text1"/>
                <w:u w:val="single"/>
              </w:rPr>
              <w:t>_____</w:t>
            </w:r>
            <w:r>
              <w:rPr>
                <w:rFonts w:hint="eastAsia" w:ascii="宋体" w:hAnsi="宋体"/>
                <w:color w:val="000000" w:themeColor="text1"/>
              </w:rPr>
              <w:t>条、不符合</w:t>
            </w:r>
            <w:r>
              <w:rPr>
                <w:rFonts w:hint="eastAsia" w:ascii="宋体" w:hAnsi="宋体"/>
                <w:color w:val="000000" w:themeColor="text1"/>
                <w:u w:val="single"/>
              </w:rPr>
              <w:t xml:space="preserve">      </w:t>
            </w:r>
            <w:r>
              <w:rPr>
                <w:rFonts w:hint="eastAsia" w:ascii="宋体" w:hAnsi="宋体"/>
                <w:color w:val="000000" w:themeColor="text1"/>
              </w:rPr>
              <w:t>条、建议改进</w:t>
            </w:r>
            <w:r>
              <w:rPr>
                <w:rFonts w:hint="eastAsia" w:ascii="宋体" w:hAnsi="宋体"/>
                <w:color w:val="000000" w:themeColor="text1"/>
                <w:u w:val="single"/>
              </w:rPr>
              <w:t xml:space="preserve">     </w:t>
            </w:r>
            <w:r>
              <w:rPr>
                <w:rFonts w:hint="eastAsia" w:ascii="宋体" w:hAnsi="宋体"/>
                <w:color w:val="000000" w:themeColor="text1"/>
              </w:rPr>
              <w:t>条。</w:t>
            </w:r>
          </w:p>
          <w:p>
            <w:pPr>
              <w:spacing w:line="360" w:lineRule="auto"/>
              <w:ind w:firstLine="420"/>
              <w:rPr>
                <w:rFonts w:ascii="宋体" w:hAnsi="宋体"/>
                <w:color w:val="000000" w:themeColor="text1"/>
                <w:u w:val="single"/>
              </w:rPr>
            </w:pPr>
            <w:r>
              <w:rPr>
                <w:rFonts w:hint="eastAsia" w:ascii="宋体" w:hAnsi="宋体"/>
                <w:color w:val="000000" w:themeColor="text1"/>
              </w:rPr>
              <w:t>其他情况说明：</w:t>
            </w:r>
            <w:r>
              <w:rPr>
                <w:rFonts w:hint="eastAsia" w:ascii="宋体" w:hAnsi="宋体"/>
                <w:color w:val="000000" w:themeColor="text1"/>
                <w:u w:val="single"/>
              </w:rPr>
              <w:t xml:space="preserve">                                                     </w:t>
            </w:r>
          </w:p>
          <w:p>
            <w:pPr>
              <w:spacing w:line="360" w:lineRule="auto"/>
              <w:ind w:firstLine="420"/>
              <w:rPr>
                <w:rFonts w:ascii="宋体" w:hAnsi="宋体"/>
                <w:color w:val="000000" w:themeColor="text1"/>
              </w:rPr>
            </w:pPr>
            <w:r>
              <w:rPr>
                <w:rFonts w:hint="eastAsia" w:ascii="宋体" w:hAnsi="宋体"/>
                <w:color w:val="000000" w:themeColor="text1"/>
              </w:rPr>
              <w:t>经综合评价，本审查组对该企业的核查结论是：</w:t>
            </w:r>
            <w:r>
              <w:rPr>
                <w:rFonts w:hint="eastAsia" w:ascii="宋体" w:hAnsi="宋体"/>
                <w:color w:val="000000" w:themeColor="text1"/>
                <w:u w:val="single"/>
              </w:rPr>
              <w:t xml:space="preserve">                   </w:t>
            </w:r>
            <w:r>
              <w:rPr>
                <w:rFonts w:hint="eastAsia" w:ascii="宋体" w:hAnsi="宋体"/>
                <w:color w:val="000000" w:themeColor="text1"/>
              </w:rPr>
              <w:t>。（注：核查结论填写：合格或不合格）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26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r>
              <w:rPr>
                <w:rFonts w:hint="eastAsia" w:ascii="宋体" w:hAnsi="宋体"/>
                <w:color w:val="000000" w:themeColor="text1"/>
              </w:rPr>
              <w:t>审查组成员</w:t>
            </w: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rPr>
            </w:pPr>
            <w:r>
              <w:rPr>
                <w:rFonts w:hint="eastAsia" w:ascii="宋体" w:hAnsi="宋体"/>
                <w:color w:val="000000" w:themeColor="text1"/>
              </w:rPr>
              <w:t>姓名（签字）</w:t>
            </w:r>
          </w:p>
        </w:tc>
        <w:tc>
          <w:tcPr>
            <w:tcW w:w="43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rPr>
            </w:pPr>
            <w:r>
              <w:rPr>
                <w:rFonts w:hint="eastAsia" w:ascii="宋体" w:hAnsi="宋体"/>
                <w:color w:val="000000" w:themeColor="text1"/>
              </w:rPr>
              <w:t>单    位</w:t>
            </w:r>
          </w:p>
        </w:tc>
        <w:tc>
          <w:tcPr>
            <w:tcW w:w="19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rPr>
            </w:pPr>
            <w:r>
              <w:rPr>
                <w:rFonts w:hint="eastAsia" w:ascii="宋体" w:hAnsi="宋体"/>
                <w:color w:val="000000" w:themeColor="text1"/>
              </w:rPr>
              <w:t>职务(组长、组员)</w:t>
            </w:r>
          </w:p>
        </w:tc>
        <w:tc>
          <w:tcPr>
            <w:tcW w:w="20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rPr>
            </w:pPr>
            <w:r>
              <w:rPr>
                <w:rFonts w:hint="eastAsia" w:ascii="宋体" w:hAnsi="宋体"/>
                <w:color w:val="000000" w:themeColor="text1"/>
              </w:rPr>
              <w:t>核查分工（条款）</w:t>
            </w:r>
          </w:p>
        </w:tc>
        <w:tc>
          <w:tcPr>
            <w:tcW w:w="1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rPr>
            </w:pPr>
            <w:r>
              <w:rPr>
                <w:rFonts w:hint="eastAsia" w:ascii="宋体" w:hAnsi="宋体"/>
                <w:color w:val="000000" w:themeColor="text1"/>
              </w:rPr>
              <w:t>审查员证书编号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20" w:hRule="atLeast"/>
          <w:jc w:val="center"/>
        </w:trPr>
        <w:tc>
          <w:tcPr>
            <w:tcW w:w="2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rPr>
            </w:pPr>
          </w:p>
        </w:tc>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436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19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20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26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rPr>
            </w:pPr>
          </w:p>
        </w:tc>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436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19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209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1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r>
              <w:rPr>
                <w:rFonts w:hint="eastAsia" w:ascii="宋体" w:hAnsi="宋体"/>
                <w:color w:val="000000" w:themeColor="text1"/>
              </w:rPr>
              <w:t>企业负责人签字</w:t>
            </w:r>
          </w:p>
        </w:tc>
        <w:tc>
          <w:tcPr>
            <w:tcW w:w="577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rPr>
            </w:pPr>
          </w:p>
        </w:tc>
        <w:tc>
          <w:tcPr>
            <w:tcW w:w="5746"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themeColor="text1"/>
              </w:rPr>
            </w:pPr>
            <w:r>
              <w:rPr>
                <w:rFonts w:hint="eastAsia" w:ascii="宋体" w:hAnsi="宋体"/>
                <w:color w:val="000000" w:themeColor="text1"/>
              </w:rPr>
              <w:t xml:space="preserve">企业（盖章）                     </w:t>
            </w:r>
            <w:r>
              <w:rPr>
                <w:rFonts w:hint="eastAsia" w:ascii="宋体" w:hAnsi="宋体"/>
                <w:color w:val="000000" w:themeColor="text1"/>
                <w:szCs w:val="18"/>
              </w:rPr>
              <w:t>年    月    日</w:t>
            </w:r>
          </w:p>
        </w:tc>
      </w:tr>
    </w:tbl>
    <w:p>
      <w:pPr>
        <w:tabs>
          <w:tab w:val="left" w:pos="210"/>
        </w:tabs>
        <w:adjustRightInd w:val="0"/>
        <w:snapToGrid w:val="0"/>
        <w:spacing w:line="300" w:lineRule="auto"/>
        <w:jc w:val="left"/>
        <w:rPr>
          <w:rFonts w:ascii="宋体" w:hAnsi="宋体"/>
          <w:color w:val="000000" w:themeColor="text1"/>
          <w:sz w:val="10"/>
          <w:szCs w:val="10"/>
        </w:rPr>
      </w:pPr>
    </w:p>
    <w:p>
      <w:pPr>
        <w:tabs>
          <w:tab w:val="left" w:pos="210"/>
        </w:tabs>
        <w:adjustRightInd w:val="0"/>
        <w:snapToGrid w:val="0"/>
        <w:spacing w:line="300" w:lineRule="auto"/>
        <w:rPr>
          <w:rFonts w:ascii="宋体" w:hAnsi="宋体"/>
          <w:color w:val="000000" w:themeColor="text1"/>
          <w:szCs w:val="18"/>
        </w:rPr>
      </w:pPr>
      <w:r>
        <w:rPr>
          <w:rFonts w:hint="eastAsia" w:ascii="宋体" w:hAnsi="宋体"/>
          <w:color w:val="000000" w:themeColor="text1"/>
          <w:szCs w:val="18"/>
        </w:rPr>
        <w:t xml:space="preserve">观察员(签字，如有)：                     年    月    日                   审查组织单位(章)：                      年    月    日  </w:t>
      </w:r>
    </w:p>
    <w:p>
      <w:pPr>
        <w:tabs>
          <w:tab w:val="left" w:pos="0"/>
        </w:tabs>
        <w:adjustRightInd w:val="0"/>
        <w:snapToGrid w:val="0"/>
        <w:spacing w:line="300" w:lineRule="auto"/>
        <w:rPr>
          <w:color w:val="000000" w:themeColor="text1"/>
        </w:rPr>
      </w:pPr>
      <w:r>
        <w:rPr>
          <w:rFonts w:hint="eastAsia"/>
          <w:color w:val="000000" w:themeColor="text1"/>
        </w:rPr>
        <w:t>注：“其他情况说明”栏中填写的内容为：企业存在不符合法律法规等有关规定，且不能体现在实地核查记录中的情况，如企业存在因非不可抗力原因拖延或拒绝核查的情况等。</w:t>
      </w:r>
    </w:p>
    <w:p>
      <w:pPr>
        <w:pStyle w:val="4"/>
        <w:spacing w:line="360" w:lineRule="auto"/>
        <w:ind w:left="2921" w:hanging="2921" w:hangingChars="970"/>
        <w:rPr>
          <w:color w:val="000000" w:themeColor="text1"/>
          <w:szCs w:val="21"/>
        </w:rPr>
      </w:pPr>
    </w:p>
    <w:p/>
    <w:p/>
    <w:p>
      <w:pPr>
        <w:pStyle w:val="4"/>
        <w:ind w:left="1840" w:hanging="1839" w:hangingChars="657"/>
        <w:rPr>
          <w:rFonts w:asciiTheme="minorEastAsia" w:hAnsiTheme="minorEastAsia" w:eastAsiaTheme="minorEastAsia"/>
          <w:b w:val="0"/>
          <w:color w:val="000000"/>
          <w:sz w:val="28"/>
          <w:szCs w:val="28"/>
        </w:rPr>
      </w:pPr>
      <w:bookmarkStart w:id="68" w:name="_Toc461207087"/>
      <w:bookmarkStart w:id="69" w:name="_Toc461207061"/>
      <w:bookmarkStart w:id="70" w:name="_Toc524346575"/>
      <w:bookmarkStart w:id="71" w:name="_Toc262641436"/>
      <w:r>
        <w:rPr>
          <w:rFonts w:hint="eastAsia" w:asciiTheme="minorEastAsia" w:hAnsiTheme="minorEastAsia" w:eastAsiaTheme="minorEastAsia"/>
          <w:b w:val="0"/>
          <w:color w:val="000000"/>
          <w:sz w:val="28"/>
          <w:szCs w:val="28"/>
        </w:rPr>
        <w:t>附件</w:t>
      </w:r>
      <w:bookmarkEnd w:id="68"/>
      <w:bookmarkEnd w:id="69"/>
      <w:r>
        <w:rPr>
          <w:rFonts w:hint="eastAsia" w:asciiTheme="minorEastAsia" w:hAnsiTheme="minorEastAsia" w:eastAsiaTheme="minorEastAsia"/>
          <w:b w:val="0"/>
          <w:color w:val="000000"/>
          <w:sz w:val="28"/>
          <w:szCs w:val="28"/>
        </w:rPr>
        <w:t>6</w:t>
      </w:r>
      <w:bookmarkEnd w:id="70"/>
    </w:p>
    <w:p>
      <w:pPr>
        <w:spacing w:line="360" w:lineRule="auto"/>
        <w:jc w:val="center"/>
        <w:outlineLvl w:val="0"/>
        <w:rPr>
          <w:b/>
          <w:sz w:val="28"/>
          <w:szCs w:val="28"/>
        </w:rPr>
      </w:pPr>
      <w:bookmarkStart w:id="72" w:name="_Toc524346576"/>
      <w:r>
        <w:rPr>
          <w:rFonts w:hint="eastAsia"/>
          <w:b/>
          <w:sz w:val="28"/>
          <w:szCs w:val="28"/>
        </w:rPr>
        <w:t>本实施细则与旧版细则主要内容对比表</w:t>
      </w:r>
      <w:bookmarkEnd w:id="71"/>
      <w:bookmarkEnd w:id="72"/>
    </w:p>
    <w:tbl>
      <w:tblPr>
        <w:tblStyle w:val="26"/>
        <w:tblW w:w="14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967"/>
        <w:gridCol w:w="2133"/>
        <w:gridCol w:w="4133"/>
        <w:gridCol w:w="400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color w:val="000000"/>
                <w:szCs w:val="21"/>
              </w:rPr>
            </w:pPr>
            <w:r>
              <w:rPr>
                <w:rFonts w:hint="eastAsia"/>
                <w:b/>
                <w:color w:val="000000"/>
                <w:szCs w:val="21"/>
              </w:rPr>
              <w:t>序号</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rFonts w:hint="eastAsia"/>
                <w:b/>
                <w:color w:val="000000"/>
                <w:szCs w:val="21"/>
              </w:rPr>
              <w:t>产品单元（旧版）</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color w:val="000000"/>
                <w:szCs w:val="21"/>
              </w:rPr>
            </w:pPr>
            <w:r>
              <w:rPr>
                <w:rFonts w:hint="eastAsia"/>
                <w:b/>
                <w:color w:val="000000"/>
                <w:szCs w:val="21"/>
              </w:rPr>
              <w:t>产品单元（新版）</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color w:val="000000"/>
                <w:szCs w:val="21"/>
              </w:rPr>
            </w:pPr>
            <w:r>
              <w:rPr>
                <w:rFonts w:hint="eastAsia"/>
                <w:b/>
                <w:color w:val="000000"/>
                <w:szCs w:val="21"/>
              </w:rPr>
              <w:t>产品标准（旧版）</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color w:val="000000"/>
                <w:szCs w:val="21"/>
              </w:rPr>
            </w:pPr>
            <w:r>
              <w:rPr>
                <w:rFonts w:hint="eastAsia"/>
                <w:b/>
                <w:color w:val="000000"/>
                <w:szCs w:val="21"/>
              </w:rPr>
              <w:t>产品标准（新版）</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color w:val="000000"/>
                <w:szCs w:val="21"/>
              </w:rPr>
            </w:pPr>
            <w:r>
              <w:rPr>
                <w:rFonts w:hint="eastAsia"/>
                <w:b/>
                <w:color w:val="00000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1</w:t>
            </w:r>
          </w:p>
        </w:tc>
        <w:tc>
          <w:tcPr>
            <w:tcW w:w="1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kern w:val="0"/>
              </w:rPr>
            </w:pPr>
            <w:r>
              <w:rPr>
                <w:rFonts w:hint="eastAsia" w:ascii="宋体" w:hAnsi="宋体"/>
                <w:color w:val="000000"/>
                <w:kern w:val="0"/>
              </w:rPr>
              <w:t>轴承钢圆钢及盘条</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kern w:val="0"/>
              </w:rPr>
            </w:pPr>
            <w:r>
              <w:rPr>
                <w:rFonts w:hint="eastAsia" w:ascii="宋体" w:hAnsi="宋体"/>
                <w:color w:val="000000"/>
                <w:kern w:val="0"/>
              </w:rPr>
              <w:t>轴承钢圆钢及盘条</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left"/>
              <w:rPr>
                <w:rFonts w:ascii="宋体" w:hAnsi="宋体"/>
                <w:kern w:val="0"/>
                <w:szCs w:val="21"/>
              </w:rPr>
            </w:pPr>
            <w:r>
              <w:rPr>
                <w:rFonts w:hint="eastAsia" w:ascii="宋体" w:hAnsi="宋体"/>
                <w:kern w:val="0"/>
                <w:szCs w:val="21"/>
              </w:rPr>
              <w:t>GB/T 18254-2002《高碳铬轴承钢》</w:t>
            </w:r>
          </w:p>
          <w:p>
            <w:pPr>
              <w:spacing w:line="0" w:lineRule="atLeast"/>
              <w:jc w:val="left"/>
              <w:rPr>
                <w:rFonts w:ascii="宋体" w:hAnsi="宋体"/>
                <w:kern w:val="0"/>
                <w:szCs w:val="21"/>
              </w:rPr>
            </w:pPr>
            <w:r>
              <w:rPr>
                <w:rFonts w:hint="eastAsia" w:ascii="宋体" w:hAnsi="宋体"/>
                <w:kern w:val="0"/>
                <w:szCs w:val="21"/>
              </w:rPr>
              <w:t>YB/T</w:t>
            </w:r>
            <w:r>
              <w:rPr>
                <w:rFonts w:ascii="宋体" w:hAnsi="宋体"/>
                <w:kern w:val="0"/>
                <w:szCs w:val="21"/>
              </w:rPr>
              <w:t xml:space="preserve"> </w:t>
            </w:r>
            <w:r>
              <w:rPr>
                <w:rFonts w:hint="eastAsia" w:ascii="宋体" w:hAnsi="宋体"/>
                <w:kern w:val="0"/>
                <w:szCs w:val="21"/>
              </w:rPr>
              <w:t>4101-1998《铁路货车滚动轴承用冷拉轴承钢》</w:t>
            </w:r>
          </w:p>
          <w:p>
            <w:pPr>
              <w:spacing w:line="0" w:lineRule="atLeast"/>
              <w:jc w:val="left"/>
              <w:rPr>
                <w:rFonts w:ascii="宋体" w:hAnsi="宋体"/>
                <w:kern w:val="0"/>
                <w:szCs w:val="21"/>
              </w:rPr>
            </w:pPr>
            <w:r>
              <w:rPr>
                <w:rFonts w:hint="eastAsia" w:ascii="宋体" w:hAnsi="宋体"/>
                <w:kern w:val="0"/>
                <w:szCs w:val="21"/>
              </w:rPr>
              <w:t>YB/T</w:t>
            </w:r>
            <w:r>
              <w:rPr>
                <w:rFonts w:ascii="宋体" w:hAnsi="宋体"/>
                <w:kern w:val="0"/>
                <w:szCs w:val="21"/>
              </w:rPr>
              <w:t xml:space="preserve"> </w:t>
            </w:r>
            <w:r>
              <w:rPr>
                <w:rFonts w:hint="eastAsia" w:ascii="宋体" w:hAnsi="宋体"/>
                <w:kern w:val="0"/>
                <w:szCs w:val="21"/>
              </w:rPr>
              <w:t>4100-1998《铁路货车滚动轴承用渗碳轴承钢》</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left"/>
              <w:rPr>
                <w:rFonts w:ascii="宋体" w:hAnsi="宋体"/>
                <w:kern w:val="0"/>
                <w:szCs w:val="21"/>
              </w:rPr>
            </w:pPr>
            <w:r>
              <w:rPr>
                <w:rFonts w:hint="eastAsia" w:ascii="宋体" w:hAnsi="宋体"/>
                <w:kern w:val="0"/>
                <w:szCs w:val="21"/>
              </w:rPr>
              <w:t>GB/T 18254-2016《高碳铬轴承钢》</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删减、更新产品标准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2</w:t>
            </w:r>
          </w:p>
        </w:tc>
        <w:tc>
          <w:tcPr>
            <w:tcW w:w="1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kern w:val="0"/>
              </w:rPr>
            </w:pPr>
            <w:r>
              <w:rPr>
                <w:rFonts w:hint="eastAsia" w:ascii="宋体" w:hAnsi="宋体"/>
                <w:color w:val="000000"/>
                <w:kern w:val="0"/>
              </w:rPr>
              <w:t>轴承钢钢管</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kern w:val="0"/>
              </w:rPr>
            </w:pPr>
            <w:r>
              <w:rPr>
                <w:rFonts w:hint="eastAsia" w:ascii="宋体" w:hAnsi="宋体"/>
                <w:color w:val="000000"/>
                <w:kern w:val="0"/>
              </w:rPr>
              <w:t>轴承钢钢管</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left"/>
              <w:rPr>
                <w:rFonts w:ascii="宋体" w:hAnsi="宋体"/>
                <w:kern w:val="0"/>
                <w:szCs w:val="21"/>
              </w:rPr>
            </w:pPr>
            <w:r>
              <w:rPr>
                <w:rFonts w:hint="eastAsia" w:ascii="宋体" w:hAnsi="宋体"/>
                <w:kern w:val="0"/>
                <w:szCs w:val="21"/>
              </w:rPr>
              <w:t>GB/T</w:t>
            </w:r>
            <w:r>
              <w:rPr>
                <w:rFonts w:ascii="宋体" w:hAnsi="宋体"/>
                <w:kern w:val="0"/>
                <w:szCs w:val="21"/>
              </w:rPr>
              <w:t xml:space="preserve"> </w:t>
            </w:r>
            <w:r>
              <w:rPr>
                <w:rFonts w:hint="eastAsia" w:ascii="宋体" w:hAnsi="宋体"/>
                <w:kern w:val="0"/>
                <w:szCs w:val="21"/>
              </w:rPr>
              <w:t>18254-2002《高碳铬轴承钢》</w:t>
            </w:r>
          </w:p>
          <w:p>
            <w:pPr>
              <w:spacing w:line="0" w:lineRule="atLeast"/>
              <w:jc w:val="left"/>
              <w:rPr>
                <w:rFonts w:ascii="宋体" w:hAnsi="宋体"/>
                <w:kern w:val="0"/>
              </w:rPr>
            </w:pPr>
            <w:r>
              <w:rPr>
                <w:rFonts w:hint="eastAsia" w:ascii="宋体" w:hAnsi="宋体"/>
                <w:kern w:val="0"/>
                <w:szCs w:val="21"/>
              </w:rPr>
              <w:t>YB/T</w:t>
            </w:r>
            <w:r>
              <w:rPr>
                <w:rFonts w:ascii="宋体" w:hAnsi="宋体"/>
                <w:kern w:val="0"/>
                <w:szCs w:val="21"/>
              </w:rPr>
              <w:t xml:space="preserve"> </w:t>
            </w:r>
            <w:r>
              <w:rPr>
                <w:rFonts w:hint="eastAsia" w:ascii="宋体" w:hAnsi="宋体"/>
                <w:kern w:val="0"/>
                <w:szCs w:val="21"/>
              </w:rPr>
              <w:t>4146-2006《高碳铬轴承钢无缝钢管》</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left"/>
              <w:rPr>
                <w:rFonts w:ascii="宋体" w:hAnsi="宋体"/>
                <w:kern w:val="0"/>
              </w:rPr>
            </w:pPr>
            <w:r>
              <w:rPr>
                <w:rFonts w:hint="eastAsia" w:ascii="宋体" w:hAnsi="宋体"/>
                <w:kern w:val="0"/>
                <w:szCs w:val="21"/>
              </w:rPr>
              <w:t>YB/T 4146-2016《高碳铬轴承钢无缝钢管》</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删减、更新产品标准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3</w:t>
            </w:r>
          </w:p>
        </w:tc>
        <w:tc>
          <w:tcPr>
            <w:tcW w:w="19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kern w:val="0"/>
              </w:rPr>
            </w:pPr>
            <w:r>
              <w:rPr>
                <w:rFonts w:hint="eastAsia" w:ascii="宋体" w:hAnsi="宋体"/>
                <w:color w:val="000000"/>
                <w:kern w:val="0"/>
              </w:rPr>
              <w:t>轴承钢钢丝</w:t>
            </w: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center"/>
              <w:rPr>
                <w:rFonts w:ascii="宋体" w:hAnsi="宋体"/>
                <w:color w:val="000000"/>
                <w:kern w:val="0"/>
              </w:rPr>
            </w:pPr>
            <w:r>
              <w:rPr>
                <w:rFonts w:hint="eastAsia" w:ascii="宋体" w:hAnsi="宋体"/>
                <w:color w:val="000000"/>
                <w:kern w:val="0"/>
              </w:rPr>
              <w:t>轴承钢钢丝</w:t>
            </w:r>
          </w:p>
        </w:tc>
        <w:tc>
          <w:tcPr>
            <w:tcW w:w="413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left"/>
              <w:rPr>
                <w:rFonts w:ascii="宋体" w:hAnsi="宋体"/>
                <w:kern w:val="0"/>
              </w:rPr>
            </w:pPr>
            <w:r>
              <w:rPr>
                <w:rFonts w:hint="eastAsia" w:ascii="宋体" w:hAnsi="宋体"/>
                <w:szCs w:val="21"/>
              </w:rPr>
              <w:t>GB/T</w:t>
            </w:r>
            <w:r>
              <w:rPr>
                <w:rFonts w:ascii="宋体" w:hAnsi="宋体"/>
                <w:szCs w:val="21"/>
              </w:rPr>
              <w:t xml:space="preserve"> </w:t>
            </w:r>
            <w:r>
              <w:rPr>
                <w:rFonts w:hint="eastAsia" w:ascii="宋体" w:hAnsi="宋体"/>
                <w:szCs w:val="21"/>
              </w:rPr>
              <w:t>18579-2001</w:t>
            </w:r>
            <w:r>
              <w:rPr>
                <w:rFonts w:hint="eastAsia" w:ascii="宋体" w:hAnsi="宋体"/>
                <w:kern w:val="0"/>
                <w:szCs w:val="21"/>
              </w:rPr>
              <w:t>《高碳铬轴承钢丝》</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left"/>
              <w:rPr>
                <w:rFonts w:ascii="宋体" w:hAnsi="宋体"/>
                <w:kern w:val="0"/>
              </w:rPr>
            </w:pPr>
            <w:r>
              <w:rPr>
                <w:rFonts w:hint="eastAsia" w:ascii="宋体" w:hAnsi="宋体"/>
                <w:szCs w:val="21"/>
              </w:rPr>
              <w:t>GB/T18579-2001</w:t>
            </w:r>
            <w:r>
              <w:rPr>
                <w:rFonts w:hint="eastAsia" w:ascii="宋体" w:hAnsi="宋体"/>
                <w:kern w:val="0"/>
                <w:szCs w:val="21"/>
              </w:rPr>
              <w:t>《高碳铬轴承钢丝》</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olor w:val="000000"/>
                <w:szCs w:val="21"/>
              </w:rPr>
            </w:pPr>
            <w:r>
              <w:rPr>
                <w:rFonts w:hint="eastAsia" w:ascii="宋体" w:hAnsi="宋体"/>
                <w:color w:val="000000"/>
                <w:szCs w:val="21"/>
              </w:rPr>
              <w:t>不变</w:t>
            </w:r>
          </w:p>
        </w:tc>
      </w:tr>
    </w:tbl>
    <w:p>
      <w:pPr>
        <w:rPr>
          <w:color w:val="000000"/>
          <w:szCs w:val="21"/>
        </w:rPr>
      </w:pPr>
    </w:p>
    <w:p>
      <w:pPr>
        <w:spacing w:line="360" w:lineRule="auto"/>
        <w:jc w:val="center"/>
        <w:outlineLvl w:val="0"/>
        <w:rPr>
          <w:rFonts w:ascii="宋体" w:hAnsi="宋体"/>
          <w:b/>
          <w:sz w:val="28"/>
          <w:szCs w:val="28"/>
        </w:rPr>
      </w:pPr>
    </w:p>
    <w:p>
      <w:pPr>
        <w:ind w:left="2037" w:hanging="2037"/>
      </w:pPr>
    </w:p>
    <w:sectPr>
      <w:pgSz w:w="16838" w:h="11906" w:orient="landscape"/>
      <w:pgMar w:top="1418" w:right="1418" w:bottom="1418"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MS+Sans+Serif">
    <w:altName w:val="黑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ind w:firstLine="210" w:firstLineChars="10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jc w:val="right"/>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II</w:t>
    </w:r>
    <w:r>
      <w:fldChar w:fldCharType="end"/>
    </w:r>
  </w:p>
  <w:p>
    <w:pPr>
      <w:pStyle w:val="14"/>
      <w:wordWrap w:val="0"/>
      <w:ind w:right="210"/>
      <w:jc w:val="right"/>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rPr>
    </w:pPr>
    <w:r>
      <w:rPr>
        <w:sz w:val="21"/>
      </w:rPr>
      <w:fldChar w:fldCharType="begin"/>
    </w:r>
    <w:r>
      <w:rPr>
        <w:rStyle w:val="24"/>
        <w:sz w:val="21"/>
      </w:rPr>
      <w:instrText xml:space="preserve"> PAGE </w:instrText>
    </w:r>
    <w:r>
      <w:rPr>
        <w:sz w:val="21"/>
      </w:rPr>
      <w:fldChar w:fldCharType="separate"/>
    </w:r>
    <w:r>
      <w:rPr>
        <w:rStyle w:val="24"/>
        <w:sz w:val="21"/>
      </w:rPr>
      <w:t>2</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210" w:firstLineChars="100"/>
      <w:rPr>
        <w:sz w:val="21"/>
      </w:rPr>
    </w:pPr>
    <w:r>
      <w:rPr>
        <w:sz w:val="21"/>
      </w:rPr>
      <w:fldChar w:fldCharType="begin"/>
    </w:r>
    <w:r>
      <w:rPr>
        <w:rStyle w:val="24"/>
        <w:sz w:val="21"/>
      </w:rPr>
      <w:instrText xml:space="preserve"> PAGE </w:instrText>
    </w:r>
    <w:r>
      <w:rPr>
        <w:sz w:val="21"/>
      </w:rPr>
      <w:fldChar w:fldCharType="separate"/>
    </w:r>
    <w:r>
      <w:rPr>
        <w:rStyle w:val="24"/>
        <w:sz w:val="21"/>
      </w:rPr>
      <w:t>18</w:t>
    </w:r>
    <w:r>
      <w:rPr>
        <w:sz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27</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rPr>
    </w:pPr>
    <w:r>
      <w:rPr>
        <w:sz w:val="21"/>
      </w:rPr>
      <w:fldChar w:fldCharType="begin"/>
    </w:r>
    <w:r>
      <w:rPr>
        <w:rStyle w:val="24"/>
        <w:sz w:val="21"/>
      </w:rPr>
      <w:instrText xml:space="preserve"> PAGE </w:instrText>
    </w:r>
    <w:r>
      <w:rPr>
        <w:sz w:val="21"/>
      </w:rPr>
      <w:fldChar w:fldCharType="separate"/>
    </w:r>
    <w:r>
      <w:rPr>
        <w:rStyle w:val="24"/>
        <w:sz w:val="21"/>
      </w:rPr>
      <w:t>34</w:t>
    </w:r>
    <w:r>
      <w:rPr>
        <w:sz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210" w:firstLineChars="100"/>
      <w:rPr>
        <w:sz w:val="21"/>
      </w:rPr>
    </w:pPr>
    <w:r>
      <w:rPr>
        <w:sz w:val="21"/>
      </w:rPr>
      <w:fldChar w:fldCharType="begin"/>
    </w:r>
    <w:r>
      <w:rPr>
        <w:rStyle w:val="24"/>
        <w:sz w:val="21"/>
      </w:rPr>
      <w:instrText xml:space="preserve"> PAGE </w:instrText>
    </w:r>
    <w:r>
      <w:rPr>
        <w:sz w:val="21"/>
      </w:rPr>
      <w:fldChar w:fldCharType="separate"/>
    </w:r>
    <w:r>
      <w:rPr>
        <w:rStyle w:val="24"/>
        <w:sz w:val="21"/>
      </w:rPr>
      <w:t>18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1373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747"/>
      <w:gridCol w:w="707"/>
      <w:gridCol w:w="4269"/>
      <w:gridCol w:w="2472"/>
      <w:gridCol w:w="1428"/>
      <w:gridCol w:w="4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Ex>
      <w:trPr>
        <w:cantSplit/>
        <w:tblHeader/>
        <w:jc w:val="center"/>
      </w:trPr>
      <w:tc>
        <w:tcPr>
          <w:tcW w:w="7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b/>
              <w:bCs/>
              <w:color w:val="000000"/>
            </w:rPr>
          </w:pPr>
          <w:r>
            <w:rPr>
              <w:rFonts w:hint="eastAsia" w:ascii="宋体" w:hAnsi="宋体"/>
              <w:b/>
              <w:bCs/>
              <w:color w:val="000000"/>
            </w:rPr>
            <w:t>序号</w:t>
          </w:r>
        </w:p>
      </w:tc>
      <w:tc>
        <w:tcPr>
          <w:tcW w:w="7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b/>
              <w:bCs/>
              <w:color w:val="000000"/>
            </w:rPr>
          </w:pPr>
          <w:r>
            <w:rPr>
              <w:rFonts w:hint="eastAsia" w:ascii="宋体" w:hAnsi="宋体"/>
              <w:b/>
              <w:bCs/>
              <w:color w:val="000000"/>
            </w:rPr>
            <w:t>核查</w:t>
          </w:r>
        </w:p>
        <w:p>
          <w:pPr>
            <w:adjustRightInd w:val="0"/>
            <w:snapToGrid w:val="0"/>
            <w:spacing w:line="300" w:lineRule="auto"/>
            <w:jc w:val="center"/>
            <w:rPr>
              <w:rFonts w:ascii="宋体" w:hAnsi="宋体"/>
              <w:b/>
              <w:bCs/>
              <w:color w:val="000000"/>
            </w:rPr>
          </w:pPr>
          <w:r>
            <w:rPr>
              <w:rFonts w:hint="eastAsia" w:ascii="宋体" w:hAnsi="宋体"/>
              <w:b/>
              <w:bCs/>
              <w:color w:val="000000"/>
            </w:rPr>
            <w:t>项目</w:t>
          </w:r>
        </w:p>
      </w:tc>
      <w:tc>
        <w:tcPr>
          <w:tcW w:w="42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b/>
              <w:bCs/>
              <w:color w:val="000000"/>
            </w:rPr>
          </w:pPr>
          <w:r>
            <w:rPr>
              <w:rFonts w:hint="eastAsia" w:ascii="宋体" w:hAnsi="宋体"/>
              <w:b/>
              <w:bCs/>
              <w:color w:val="000000"/>
            </w:rPr>
            <w:t>核查内容和要点</w:t>
          </w:r>
        </w:p>
      </w:tc>
      <w:tc>
        <w:tcPr>
          <w:tcW w:w="24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b/>
              <w:bCs/>
              <w:color w:val="000000"/>
            </w:rPr>
          </w:pPr>
          <w:r>
            <w:rPr>
              <w:rFonts w:hint="eastAsia" w:ascii="宋体" w:hAnsi="宋体"/>
              <w:b/>
              <w:bCs/>
              <w:color w:val="000000"/>
            </w:rPr>
            <w:t>核查情况</w:t>
          </w:r>
        </w:p>
      </w:tc>
      <w:tc>
        <w:tcPr>
          <w:tcW w:w="14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b/>
              <w:bCs/>
              <w:color w:val="FF0000"/>
            </w:rPr>
          </w:pPr>
          <w:r>
            <w:rPr>
              <w:rFonts w:hint="eastAsia" w:ascii="宋体" w:hAnsi="宋体"/>
              <w:b/>
              <w:bCs/>
              <w:color w:val="000000"/>
            </w:rPr>
            <w:t>结论</w:t>
          </w:r>
        </w:p>
      </w:tc>
      <w:tc>
        <w:tcPr>
          <w:tcW w:w="41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b/>
              <w:bCs/>
              <w:color w:val="000000"/>
            </w:rPr>
          </w:pPr>
          <w:r>
            <w:rPr>
              <w:rFonts w:hint="eastAsia" w:ascii="宋体" w:hAnsi="宋体"/>
              <w:b/>
              <w:bCs/>
              <w:color w:val="000000"/>
            </w:rPr>
            <w:t>备注</w:t>
          </w:r>
        </w:p>
      </w:tc>
    </w:tr>
  </w:tbl>
  <w:p>
    <w:pPr>
      <w:pStyle w:val="15"/>
      <w:pBdr>
        <w:bottom w:val="single" w:color="auto" w:sz="6"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F674E"/>
    <w:multiLevelType w:val="multilevel"/>
    <w:tmpl w:val="4BEF674E"/>
    <w:lvl w:ilvl="0" w:tentative="0">
      <w:start w:val="1"/>
      <w:numFmt w:val="japaneseCounting"/>
      <w:lvlText w:val="第%1条"/>
      <w:lvlJc w:val="left"/>
      <w:pPr>
        <w:ind w:left="1980" w:hanging="420"/>
      </w:pPr>
      <w:rPr>
        <w:rFonts w:hint="default"/>
        <w:b w:val="0"/>
        <w:i w:val="0"/>
        <w:color w:val="auto"/>
        <w:sz w:val="21"/>
        <w:szCs w:val="21"/>
        <w:lang w:val="en-US"/>
      </w:rPr>
    </w:lvl>
    <w:lvl w:ilvl="1" w:tentative="0">
      <w:start w:val="1"/>
      <w:numFmt w:val="lowerLetter"/>
      <w:lvlText w:val="%2)"/>
      <w:lvlJc w:val="left"/>
      <w:pPr>
        <w:ind w:left="1404" w:hanging="420"/>
      </w:pPr>
    </w:lvl>
    <w:lvl w:ilvl="2" w:tentative="0">
      <w:start w:val="1"/>
      <w:numFmt w:val="lowerRoman"/>
      <w:lvlText w:val="%3."/>
      <w:lvlJc w:val="right"/>
      <w:pPr>
        <w:ind w:left="1824" w:hanging="420"/>
      </w:pPr>
    </w:lvl>
    <w:lvl w:ilvl="3" w:tentative="0">
      <w:start w:val="1"/>
      <w:numFmt w:val="decimal"/>
      <w:lvlText w:val="%4."/>
      <w:lvlJc w:val="left"/>
      <w:pPr>
        <w:ind w:left="2244" w:hanging="420"/>
      </w:pPr>
    </w:lvl>
    <w:lvl w:ilvl="4" w:tentative="0">
      <w:start w:val="1"/>
      <w:numFmt w:val="lowerLetter"/>
      <w:lvlText w:val="%5)"/>
      <w:lvlJc w:val="left"/>
      <w:pPr>
        <w:ind w:left="2664" w:hanging="420"/>
      </w:pPr>
    </w:lvl>
    <w:lvl w:ilvl="5" w:tentative="0">
      <w:start w:val="1"/>
      <w:numFmt w:val="lowerRoman"/>
      <w:lvlText w:val="%6."/>
      <w:lvlJc w:val="right"/>
      <w:pPr>
        <w:ind w:left="3084" w:hanging="420"/>
      </w:pPr>
    </w:lvl>
    <w:lvl w:ilvl="6" w:tentative="0">
      <w:start w:val="1"/>
      <w:numFmt w:val="decimal"/>
      <w:lvlText w:val="%7."/>
      <w:lvlJc w:val="left"/>
      <w:pPr>
        <w:ind w:left="3504" w:hanging="420"/>
      </w:pPr>
    </w:lvl>
    <w:lvl w:ilvl="7" w:tentative="0">
      <w:start w:val="1"/>
      <w:numFmt w:val="lowerLetter"/>
      <w:lvlText w:val="%8)"/>
      <w:lvlJc w:val="left"/>
      <w:pPr>
        <w:ind w:left="3924" w:hanging="420"/>
      </w:pPr>
    </w:lvl>
    <w:lvl w:ilvl="8" w:tentative="0">
      <w:start w:val="1"/>
      <w:numFmt w:val="lowerRoman"/>
      <w:lvlText w:val="%9."/>
      <w:lvlJc w:val="right"/>
      <w:pPr>
        <w:ind w:left="4344" w:hanging="420"/>
      </w:pPr>
    </w:lvl>
  </w:abstractNum>
  <w:abstractNum w:abstractNumId="1">
    <w:nsid w:val="522344B7"/>
    <w:multiLevelType w:val="multilevel"/>
    <w:tmpl w:val="522344B7"/>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EAC"/>
    <w:rsid w:val="00001E7F"/>
    <w:rsid w:val="0000251E"/>
    <w:rsid w:val="00003A95"/>
    <w:rsid w:val="00003D91"/>
    <w:rsid w:val="00003F19"/>
    <w:rsid w:val="000047A8"/>
    <w:rsid w:val="00005560"/>
    <w:rsid w:val="000068B7"/>
    <w:rsid w:val="00010644"/>
    <w:rsid w:val="00013B59"/>
    <w:rsid w:val="0001434A"/>
    <w:rsid w:val="00014516"/>
    <w:rsid w:val="000154A2"/>
    <w:rsid w:val="00015832"/>
    <w:rsid w:val="00015DC8"/>
    <w:rsid w:val="000164A5"/>
    <w:rsid w:val="00016AD9"/>
    <w:rsid w:val="000175E5"/>
    <w:rsid w:val="0001762E"/>
    <w:rsid w:val="00021147"/>
    <w:rsid w:val="0002168D"/>
    <w:rsid w:val="0002242D"/>
    <w:rsid w:val="000244EB"/>
    <w:rsid w:val="000246A4"/>
    <w:rsid w:val="000257C9"/>
    <w:rsid w:val="00026058"/>
    <w:rsid w:val="00026A75"/>
    <w:rsid w:val="0002728C"/>
    <w:rsid w:val="000306F9"/>
    <w:rsid w:val="00030E2B"/>
    <w:rsid w:val="000310CD"/>
    <w:rsid w:val="00032F54"/>
    <w:rsid w:val="00033CE0"/>
    <w:rsid w:val="00033EF0"/>
    <w:rsid w:val="000342F1"/>
    <w:rsid w:val="00035A5D"/>
    <w:rsid w:val="00041BEC"/>
    <w:rsid w:val="0004249C"/>
    <w:rsid w:val="00043CB5"/>
    <w:rsid w:val="00043CCE"/>
    <w:rsid w:val="00044CF4"/>
    <w:rsid w:val="00047381"/>
    <w:rsid w:val="000504B3"/>
    <w:rsid w:val="00050AC0"/>
    <w:rsid w:val="00052566"/>
    <w:rsid w:val="000538A9"/>
    <w:rsid w:val="000544A5"/>
    <w:rsid w:val="00056CC5"/>
    <w:rsid w:val="00057712"/>
    <w:rsid w:val="00057736"/>
    <w:rsid w:val="00057E4D"/>
    <w:rsid w:val="000631F1"/>
    <w:rsid w:val="000634E6"/>
    <w:rsid w:val="0006500B"/>
    <w:rsid w:val="000655A6"/>
    <w:rsid w:val="000655FB"/>
    <w:rsid w:val="00065B78"/>
    <w:rsid w:val="00067B6F"/>
    <w:rsid w:val="0007045C"/>
    <w:rsid w:val="00070CDA"/>
    <w:rsid w:val="00070E86"/>
    <w:rsid w:val="000719C6"/>
    <w:rsid w:val="00071D9C"/>
    <w:rsid w:val="000732DF"/>
    <w:rsid w:val="0007372E"/>
    <w:rsid w:val="00073B26"/>
    <w:rsid w:val="00073B8A"/>
    <w:rsid w:val="00073D3E"/>
    <w:rsid w:val="000744D5"/>
    <w:rsid w:val="000752C4"/>
    <w:rsid w:val="00075D98"/>
    <w:rsid w:val="00076119"/>
    <w:rsid w:val="00076AFB"/>
    <w:rsid w:val="000801F7"/>
    <w:rsid w:val="00080D24"/>
    <w:rsid w:val="00081F21"/>
    <w:rsid w:val="00081F6F"/>
    <w:rsid w:val="00082A10"/>
    <w:rsid w:val="00082DC1"/>
    <w:rsid w:val="00083833"/>
    <w:rsid w:val="00085546"/>
    <w:rsid w:val="0008706C"/>
    <w:rsid w:val="000904F8"/>
    <w:rsid w:val="000908F4"/>
    <w:rsid w:val="00091119"/>
    <w:rsid w:val="000911BE"/>
    <w:rsid w:val="00092746"/>
    <w:rsid w:val="00093E01"/>
    <w:rsid w:val="00095879"/>
    <w:rsid w:val="00096442"/>
    <w:rsid w:val="0009711D"/>
    <w:rsid w:val="00097D36"/>
    <w:rsid w:val="00097DE0"/>
    <w:rsid w:val="000A04B0"/>
    <w:rsid w:val="000A2946"/>
    <w:rsid w:val="000A2D6A"/>
    <w:rsid w:val="000A3410"/>
    <w:rsid w:val="000A5693"/>
    <w:rsid w:val="000A5B50"/>
    <w:rsid w:val="000A5BD4"/>
    <w:rsid w:val="000A67E9"/>
    <w:rsid w:val="000A7C2E"/>
    <w:rsid w:val="000B08ED"/>
    <w:rsid w:val="000B2A14"/>
    <w:rsid w:val="000B44AA"/>
    <w:rsid w:val="000B496B"/>
    <w:rsid w:val="000B6653"/>
    <w:rsid w:val="000B7935"/>
    <w:rsid w:val="000B7ACE"/>
    <w:rsid w:val="000B7B56"/>
    <w:rsid w:val="000C2C3A"/>
    <w:rsid w:val="000C3AA3"/>
    <w:rsid w:val="000C4DF4"/>
    <w:rsid w:val="000C4FA5"/>
    <w:rsid w:val="000C599A"/>
    <w:rsid w:val="000C5B24"/>
    <w:rsid w:val="000C5D1A"/>
    <w:rsid w:val="000C65E2"/>
    <w:rsid w:val="000C7132"/>
    <w:rsid w:val="000C7E84"/>
    <w:rsid w:val="000D1FF5"/>
    <w:rsid w:val="000D2726"/>
    <w:rsid w:val="000D3118"/>
    <w:rsid w:val="000D6026"/>
    <w:rsid w:val="000E2CB0"/>
    <w:rsid w:val="000E2E48"/>
    <w:rsid w:val="000E38AD"/>
    <w:rsid w:val="000E402E"/>
    <w:rsid w:val="000E45C9"/>
    <w:rsid w:val="000E52A9"/>
    <w:rsid w:val="000E615A"/>
    <w:rsid w:val="000E7344"/>
    <w:rsid w:val="000E7F5E"/>
    <w:rsid w:val="000F0204"/>
    <w:rsid w:val="000F0C05"/>
    <w:rsid w:val="000F0C75"/>
    <w:rsid w:val="000F326E"/>
    <w:rsid w:val="000F44EF"/>
    <w:rsid w:val="000F50C5"/>
    <w:rsid w:val="000F5424"/>
    <w:rsid w:val="000F7645"/>
    <w:rsid w:val="000F7EAF"/>
    <w:rsid w:val="00103396"/>
    <w:rsid w:val="00103F4C"/>
    <w:rsid w:val="00105064"/>
    <w:rsid w:val="001056C6"/>
    <w:rsid w:val="00106844"/>
    <w:rsid w:val="0010767D"/>
    <w:rsid w:val="00110D59"/>
    <w:rsid w:val="0011250C"/>
    <w:rsid w:val="001127FB"/>
    <w:rsid w:val="0011388D"/>
    <w:rsid w:val="00113ADE"/>
    <w:rsid w:val="00114009"/>
    <w:rsid w:val="001148C2"/>
    <w:rsid w:val="00116743"/>
    <w:rsid w:val="001167A2"/>
    <w:rsid w:val="001175E0"/>
    <w:rsid w:val="001175F0"/>
    <w:rsid w:val="00117839"/>
    <w:rsid w:val="00120193"/>
    <w:rsid w:val="0012148F"/>
    <w:rsid w:val="00123385"/>
    <w:rsid w:val="00123DAE"/>
    <w:rsid w:val="00124F75"/>
    <w:rsid w:val="00125A27"/>
    <w:rsid w:val="00130965"/>
    <w:rsid w:val="00130BDB"/>
    <w:rsid w:val="00130BE5"/>
    <w:rsid w:val="001311C7"/>
    <w:rsid w:val="001337FD"/>
    <w:rsid w:val="001345D7"/>
    <w:rsid w:val="00134921"/>
    <w:rsid w:val="001377EC"/>
    <w:rsid w:val="0014034E"/>
    <w:rsid w:val="00140E7D"/>
    <w:rsid w:val="00141697"/>
    <w:rsid w:val="00141A8A"/>
    <w:rsid w:val="00141E3D"/>
    <w:rsid w:val="00142015"/>
    <w:rsid w:val="0014275F"/>
    <w:rsid w:val="00144BD4"/>
    <w:rsid w:val="001458A7"/>
    <w:rsid w:val="001459D5"/>
    <w:rsid w:val="00145A79"/>
    <w:rsid w:val="00145FC6"/>
    <w:rsid w:val="001468CA"/>
    <w:rsid w:val="0014771C"/>
    <w:rsid w:val="001508F5"/>
    <w:rsid w:val="00150BA0"/>
    <w:rsid w:val="00150F62"/>
    <w:rsid w:val="0015223E"/>
    <w:rsid w:val="00153753"/>
    <w:rsid w:val="00153F4D"/>
    <w:rsid w:val="00154782"/>
    <w:rsid w:val="001549A4"/>
    <w:rsid w:val="00154FD8"/>
    <w:rsid w:val="00155D26"/>
    <w:rsid w:val="001567F9"/>
    <w:rsid w:val="001573C2"/>
    <w:rsid w:val="00157DB7"/>
    <w:rsid w:val="00160013"/>
    <w:rsid w:val="00160574"/>
    <w:rsid w:val="00163960"/>
    <w:rsid w:val="00164586"/>
    <w:rsid w:val="00165D84"/>
    <w:rsid w:val="00167F81"/>
    <w:rsid w:val="00170044"/>
    <w:rsid w:val="00170EC0"/>
    <w:rsid w:val="001714C6"/>
    <w:rsid w:val="00171F10"/>
    <w:rsid w:val="00172A27"/>
    <w:rsid w:val="00173AE3"/>
    <w:rsid w:val="00176EAD"/>
    <w:rsid w:val="00177CD3"/>
    <w:rsid w:val="001806F0"/>
    <w:rsid w:val="00180EFF"/>
    <w:rsid w:val="00180F4C"/>
    <w:rsid w:val="001826F4"/>
    <w:rsid w:val="00182A99"/>
    <w:rsid w:val="00184383"/>
    <w:rsid w:val="0018448D"/>
    <w:rsid w:val="00187B65"/>
    <w:rsid w:val="00187B71"/>
    <w:rsid w:val="00187BEB"/>
    <w:rsid w:val="00187E50"/>
    <w:rsid w:val="0019082A"/>
    <w:rsid w:val="001920AE"/>
    <w:rsid w:val="001926BC"/>
    <w:rsid w:val="00192906"/>
    <w:rsid w:val="001929B8"/>
    <w:rsid w:val="0019414C"/>
    <w:rsid w:val="001963C9"/>
    <w:rsid w:val="001969AD"/>
    <w:rsid w:val="00196A9C"/>
    <w:rsid w:val="00196C8B"/>
    <w:rsid w:val="00197366"/>
    <w:rsid w:val="001973D1"/>
    <w:rsid w:val="00197B09"/>
    <w:rsid w:val="001A02DF"/>
    <w:rsid w:val="001A1885"/>
    <w:rsid w:val="001A1AC6"/>
    <w:rsid w:val="001A2036"/>
    <w:rsid w:val="001A233B"/>
    <w:rsid w:val="001A308F"/>
    <w:rsid w:val="001A3124"/>
    <w:rsid w:val="001A53A4"/>
    <w:rsid w:val="001A6D31"/>
    <w:rsid w:val="001A6E0A"/>
    <w:rsid w:val="001A6EAF"/>
    <w:rsid w:val="001B0EE3"/>
    <w:rsid w:val="001B2775"/>
    <w:rsid w:val="001B3F5E"/>
    <w:rsid w:val="001B4143"/>
    <w:rsid w:val="001B47DC"/>
    <w:rsid w:val="001B4BC3"/>
    <w:rsid w:val="001B62C4"/>
    <w:rsid w:val="001B6584"/>
    <w:rsid w:val="001B74DB"/>
    <w:rsid w:val="001B783B"/>
    <w:rsid w:val="001C0372"/>
    <w:rsid w:val="001C03BC"/>
    <w:rsid w:val="001C17A0"/>
    <w:rsid w:val="001C1912"/>
    <w:rsid w:val="001C242D"/>
    <w:rsid w:val="001C249A"/>
    <w:rsid w:val="001C29E5"/>
    <w:rsid w:val="001C4F2D"/>
    <w:rsid w:val="001C555A"/>
    <w:rsid w:val="001C5C1B"/>
    <w:rsid w:val="001C6DF4"/>
    <w:rsid w:val="001D33D6"/>
    <w:rsid w:val="001D386A"/>
    <w:rsid w:val="001D3FA2"/>
    <w:rsid w:val="001D4369"/>
    <w:rsid w:val="001D571E"/>
    <w:rsid w:val="001D5C74"/>
    <w:rsid w:val="001D773B"/>
    <w:rsid w:val="001D7745"/>
    <w:rsid w:val="001E133E"/>
    <w:rsid w:val="001E2320"/>
    <w:rsid w:val="001E399E"/>
    <w:rsid w:val="001E3F91"/>
    <w:rsid w:val="001E50F0"/>
    <w:rsid w:val="001E5810"/>
    <w:rsid w:val="001E5C7D"/>
    <w:rsid w:val="001E60F4"/>
    <w:rsid w:val="001E7578"/>
    <w:rsid w:val="001E7887"/>
    <w:rsid w:val="001F036A"/>
    <w:rsid w:val="001F139B"/>
    <w:rsid w:val="001F18C4"/>
    <w:rsid w:val="001F2BFC"/>
    <w:rsid w:val="001F30B7"/>
    <w:rsid w:val="001F31E7"/>
    <w:rsid w:val="001F549C"/>
    <w:rsid w:val="001F68E1"/>
    <w:rsid w:val="001F6A30"/>
    <w:rsid w:val="001F6F61"/>
    <w:rsid w:val="001F7554"/>
    <w:rsid w:val="00201DA8"/>
    <w:rsid w:val="0020222B"/>
    <w:rsid w:val="00203190"/>
    <w:rsid w:val="002036CB"/>
    <w:rsid w:val="002056CB"/>
    <w:rsid w:val="00206BDE"/>
    <w:rsid w:val="00206E22"/>
    <w:rsid w:val="00210D74"/>
    <w:rsid w:val="00210F06"/>
    <w:rsid w:val="00211C43"/>
    <w:rsid w:val="00211C82"/>
    <w:rsid w:val="00211EF3"/>
    <w:rsid w:val="002128EB"/>
    <w:rsid w:val="00215633"/>
    <w:rsid w:val="00215A2B"/>
    <w:rsid w:val="00215AB4"/>
    <w:rsid w:val="002164A4"/>
    <w:rsid w:val="00216ADC"/>
    <w:rsid w:val="00217013"/>
    <w:rsid w:val="00217904"/>
    <w:rsid w:val="00217C96"/>
    <w:rsid w:val="00220332"/>
    <w:rsid w:val="00220E2C"/>
    <w:rsid w:val="002210CE"/>
    <w:rsid w:val="002212D4"/>
    <w:rsid w:val="002219FA"/>
    <w:rsid w:val="00221CAF"/>
    <w:rsid w:val="00221E2E"/>
    <w:rsid w:val="002231A7"/>
    <w:rsid w:val="002247F1"/>
    <w:rsid w:val="00225631"/>
    <w:rsid w:val="0022574E"/>
    <w:rsid w:val="00225B0D"/>
    <w:rsid w:val="00225EF3"/>
    <w:rsid w:val="00227AC6"/>
    <w:rsid w:val="00231028"/>
    <w:rsid w:val="00231F27"/>
    <w:rsid w:val="00231FB2"/>
    <w:rsid w:val="00232A62"/>
    <w:rsid w:val="00232B79"/>
    <w:rsid w:val="0023466F"/>
    <w:rsid w:val="002351CD"/>
    <w:rsid w:val="00235674"/>
    <w:rsid w:val="00236358"/>
    <w:rsid w:val="00236488"/>
    <w:rsid w:val="00241605"/>
    <w:rsid w:val="002419F4"/>
    <w:rsid w:val="00241A9C"/>
    <w:rsid w:val="00241E64"/>
    <w:rsid w:val="00242162"/>
    <w:rsid w:val="00242DD1"/>
    <w:rsid w:val="00242E3A"/>
    <w:rsid w:val="00243118"/>
    <w:rsid w:val="00244DA5"/>
    <w:rsid w:val="00244DD2"/>
    <w:rsid w:val="00245066"/>
    <w:rsid w:val="00245488"/>
    <w:rsid w:val="00245AEF"/>
    <w:rsid w:val="00247155"/>
    <w:rsid w:val="00247286"/>
    <w:rsid w:val="00247421"/>
    <w:rsid w:val="00250736"/>
    <w:rsid w:val="00250D8D"/>
    <w:rsid w:val="00250F7D"/>
    <w:rsid w:val="0025290A"/>
    <w:rsid w:val="00252F13"/>
    <w:rsid w:val="00252F49"/>
    <w:rsid w:val="00253588"/>
    <w:rsid w:val="00255243"/>
    <w:rsid w:val="00257962"/>
    <w:rsid w:val="00260A84"/>
    <w:rsid w:val="00261C3D"/>
    <w:rsid w:val="00261FFE"/>
    <w:rsid w:val="00262EE9"/>
    <w:rsid w:val="00263135"/>
    <w:rsid w:val="002633CB"/>
    <w:rsid w:val="00263EEA"/>
    <w:rsid w:val="00270ACA"/>
    <w:rsid w:val="00270E83"/>
    <w:rsid w:val="00271B34"/>
    <w:rsid w:val="002720B8"/>
    <w:rsid w:val="00273FDD"/>
    <w:rsid w:val="00274502"/>
    <w:rsid w:val="002745A4"/>
    <w:rsid w:val="00281335"/>
    <w:rsid w:val="0028150D"/>
    <w:rsid w:val="00282E6B"/>
    <w:rsid w:val="002834A1"/>
    <w:rsid w:val="00283912"/>
    <w:rsid w:val="00283CC3"/>
    <w:rsid w:val="00283D99"/>
    <w:rsid w:val="00284632"/>
    <w:rsid w:val="002851D6"/>
    <w:rsid w:val="002879B4"/>
    <w:rsid w:val="002901AC"/>
    <w:rsid w:val="00290AB0"/>
    <w:rsid w:val="00290AD6"/>
    <w:rsid w:val="00290BF1"/>
    <w:rsid w:val="00291772"/>
    <w:rsid w:val="00292982"/>
    <w:rsid w:val="00292CFD"/>
    <w:rsid w:val="00292ED3"/>
    <w:rsid w:val="00293452"/>
    <w:rsid w:val="002942FA"/>
    <w:rsid w:val="0029445D"/>
    <w:rsid w:val="0029564A"/>
    <w:rsid w:val="0029603E"/>
    <w:rsid w:val="002967AB"/>
    <w:rsid w:val="002A0FAD"/>
    <w:rsid w:val="002A2422"/>
    <w:rsid w:val="002A26F9"/>
    <w:rsid w:val="002A42D1"/>
    <w:rsid w:val="002A4343"/>
    <w:rsid w:val="002A4397"/>
    <w:rsid w:val="002A47AC"/>
    <w:rsid w:val="002A4C9E"/>
    <w:rsid w:val="002A5425"/>
    <w:rsid w:val="002A637C"/>
    <w:rsid w:val="002A6C44"/>
    <w:rsid w:val="002A7080"/>
    <w:rsid w:val="002A74C1"/>
    <w:rsid w:val="002B02D6"/>
    <w:rsid w:val="002B1DF0"/>
    <w:rsid w:val="002B274A"/>
    <w:rsid w:val="002B2B56"/>
    <w:rsid w:val="002B34C1"/>
    <w:rsid w:val="002B3552"/>
    <w:rsid w:val="002B3B20"/>
    <w:rsid w:val="002B3D41"/>
    <w:rsid w:val="002B3EA0"/>
    <w:rsid w:val="002B4EBF"/>
    <w:rsid w:val="002B52EF"/>
    <w:rsid w:val="002B6526"/>
    <w:rsid w:val="002B7CDD"/>
    <w:rsid w:val="002B7DBD"/>
    <w:rsid w:val="002C0EDE"/>
    <w:rsid w:val="002C1481"/>
    <w:rsid w:val="002C30C9"/>
    <w:rsid w:val="002C44A8"/>
    <w:rsid w:val="002C492B"/>
    <w:rsid w:val="002C4C28"/>
    <w:rsid w:val="002C5BF2"/>
    <w:rsid w:val="002C6637"/>
    <w:rsid w:val="002D0221"/>
    <w:rsid w:val="002D1A8E"/>
    <w:rsid w:val="002D2666"/>
    <w:rsid w:val="002D2ACB"/>
    <w:rsid w:val="002D3FC0"/>
    <w:rsid w:val="002D57A9"/>
    <w:rsid w:val="002D601C"/>
    <w:rsid w:val="002E1DDD"/>
    <w:rsid w:val="002E2681"/>
    <w:rsid w:val="002E2C22"/>
    <w:rsid w:val="002E4406"/>
    <w:rsid w:val="002E5D2E"/>
    <w:rsid w:val="002E6205"/>
    <w:rsid w:val="002E64D5"/>
    <w:rsid w:val="002E665C"/>
    <w:rsid w:val="002E7586"/>
    <w:rsid w:val="002F1320"/>
    <w:rsid w:val="002F1F87"/>
    <w:rsid w:val="002F22E3"/>
    <w:rsid w:val="002F25BF"/>
    <w:rsid w:val="002F2870"/>
    <w:rsid w:val="002F3060"/>
    <w:rsid w:val="002F3837"/>
    <w:rsid w:val="002F4AC2"/>
    <w:rsid w:val="002F58E9"/>
    <w:rsid w:val="002F5F4D"/>
    <w:rsid w:val="002F7037"/>
    <w:rsid w:val="002F755E"/>
    <w:rsid w:val="002F7DF1"/>
    <w:rsid w:val="003007A3"/>
    <w:rsid w:val="003011A8"/>
    <w:rsid w:val="00302996"/>
    <w:rsid w:val="00303A0A"/>
    <w:rsid w:val="0030487F"/>
    <w:rsid w:val="00305141"/>
    <w:rsid w:val="003053F7"/>
    <w:rsid w:val="0030587D"/>
    <w:rsid w:val="003058C2"/>
    <w:rsid w:val="00306C00"/>
    <w:rsid w:val="0030782E"/>
    <w:rsid w:val="003107D1"/>
    <w:rsid w:val="00310B66"/>
    <w:rsid w:val="003118A4"/>
    <w:rsid w:val="00312451"/>
    <w:rsid w:val="00312C60"/>
    <w:rsid w:val="00314CF5"/>
    <w:rsid w:val="00314E68"/>
    <w:rsid w:val="003155CF"/>
    <w:rsid w:val="00315F51"/>
    <w:rsid w:val="003161D3"/>
    <w:rsid w:val="00317029"/>
    <w:rsid w:val="003202F5"/>
    <w:rsid w:val="00320B83"/>
    <w:rsid w:val="00321733"/>
    <w:rsid w:val="00322044"/>
    <w:rsid w:val="0032263A"/>
    <w:rsid w:val="00326204"/>
    <w:rsid w:val="00327AB9"/>
    <w:rsid w:val="003306BE"/>
    <w:rsid w:val="00330A04"/>
    <w:rsid w:val="00330EEB"/>
    <w:rsid w:val="00334D21"/>
    <w:rsid w:val="00335952"/>
    <w:rsid w:val="0033730E"/>
    <w:rsid w:val="00337556"/>
    <w:rsid w:val="003400F3"/>
    <w:rsid w:val="00340A5A"/>
    <w:rsid w:val="00340C54"/>
    <w:rsid w:val="00342860"/>
    <w:rsid w:val="00343540"/>
    <w:rsid w:val="00343BA9"/>
    <w:rsid w:val="0034414B"/>
    <w:rsid w:val="003444B1"/>
    <w:rsid w:val="00344B17"/>
    <w:rsid w:val="00344E9B"/>
    <w:rsid w:val="00344F2E"/>
    <w:rsid w:val="00345237"/>
    <w:rsid w:val="00345C33"/>
    <w:rsid w:val="00345EF1"/>
    <w:rsid w:val="00346123"/>
    <w:rsid w:val="003462EE"/>
    <w:rsid w:val="003463F2"/>
    <w:rsid w:val="003465FD"/>
    <w:rsid w:val="00347514"/>
    <w:rsid w:val="00350037"/>
    <w:rsid w:val="003519DE"/>
    <w:rsid w:val="00351E1C"/>
    <w:rsid w:val="00354A4C"/>
    <w:rsid w:val="00354B1E"/>
    <w:rsid w:val="00356E73"/>
    <w:rsid w:val="00361DA2"/>
    <w:rsid w:val="00361EC9"/>
    <w:rsid w:val="00361FBF"/>
    <w:rsid w:val="00363271"/>
    <w:rsid w:val="00363D5C"/>
    <w:rsid w:val="00364F61"/>
    <w:rsid w:val="00365211"/>
    <w:rsid w:val="00366766"/>
    <w:rsid w:val="00366D40"/>
    <w:rsid w:val="0036700D"/>
    <w:rsid w:val="00367B25"/>
    <w:rsid w:val="00370106"/>
    <w:rsid w:val="00372821"/>
    <w:rsid w:val="00374B66"/>
    <w:rsid w:val="00375633"/>
    <w:rsid w:val="003769F9"/>
    <w:rsid w:val="00376A97"/>
    <w:rsid w:val="00380FC9"/>
    <w:rsid w:val="00382E92"/>
    <w:rsid w:val="0038329F"/>
    <w:rsid w:val="00383660"/>
    <w:rsid w:val="00384010"/>
    <w:rsid w:val="0038530B"/>
    <w:rsid w:val="00386398"/>
    <w:rsid w:val="003866D2"/>
    <w:rsid w:val="003868BF"/>
    <w:rsid w:val="0039028D"/>
    <w:rsid w:val="00390E38"/>
    <w:rsid w:val="00391BFF"/>
    <w:rsid w:val="003925D1"/>
    <w:rsid w:val="00393C82"/>
    <w:rsid w:val="003A0D4F"/>
    <w:rsid w:val="003A2150"/>
    <w:rsid w:val="003A2500"/>
    <w:rsid w:val="003A3F50"/>
    <w:rsid w:val="003A54B8"/>
    <w:rsid w:val="003A7B99"/>
    <w:rsid w:val="003B02DF"/>
    <w:rsid w:val="003B0D9A"/>
    <w:rsid w:val="003B0EA8"/>
    <w:rsid w:val="003B15FC"/>
    <w:rsid w:val="003B2995"/>
    <w:rsid w:val="003B3BD8"/>
    <w:rsid w:val="003B4AE8"/>
    <w:rsid w:val="003B520F"/>
    <w:rsid w:val="003B68CB"/>
    <w:rsid w:val="003B6C07"/>
    <w:rsid w:val="003B6D3C"/>
    <w:rsid w:val="003B7D5C"/>
    <w:rsid w:val="003C00D8"/>
    <w:rsid w:val="003C5FDF"/>
    <w:rsid w:val="003C6EB8"/>
    <w:rsid w:val="003D05E6"/>
    <w:rsid w:val="003D17CE"/>
    <w:rsid w:val="003D2EE6"/>
    <w:rsid w:val="003D385C"/>
    <w:rsid w:val="003D3EB1"/>
    <w:rsid w:val="003D4CAD"/>
    <w:rsid w:val="003D4F95"/>
    <w:rsid w:val="003D58D8"/>
    <w:rsid w:val="003D5E31"/>
    <w:rsid w:val="003D66F1"/>
    <w:rsid w:val="003D6767"/>
    <w:rsid w:val="003D6D83"/>
    <w:rsid w:val="003D6E26"/>
    <w:rsid w:val="003E154B"/>
    <w:rsid w:val="003E51DA"/>
    <w:rsid w:val="003E6B92"/>
    <w:rsid w:val="003F0659"/>
    <w:rsid w:val="003F0C92"/>
    <w:rsid w:val="003F13A6"/>
    <w:rsid w:val="003F1705"/>
    <w:rsid w:val="003F287E"/>
    <w:rsid w:val="003F37A7"/>
    <w:rsid w:val="003F3BAE"/>
    <w:rsid w:val="003F591A"/>
    <w:rsid w:val="0040010D"/>
    <w:rsid w:val="0040041F"/>
    <w:rsid w:val="0040143D"/>
    <w:rsid w:val="00401AB9"/>
    <w:rsid w:val="00401E27"/>
    <w:rsid w:val="00401E5D"/>
    <w:rsid w:val="00402849"/>
    <w:rsid w:val="0040310F"/>
    <w:rsid w:val="004035C9"/>
    <w:rsid w:val="0040480C"/>
    <w:rsid w:val="00405723"/>
    <w:rsid w:val="004059A2"/>
    <w:rsid w:val="004068DB"/>
    <w:rsid w:val="004108E1"/>
    <w:rsid w:val="004110CF"/>
    <w:rsid w:val="004116B4"/>
    <w:rsid w:val="00411F31"/>
    <w:rsid w:val="00412230"/>
    <w:rsid w:val="00412523"/>
    <w:rsid w:val="00412E6D"/>
    <w:rsid w:val="00413870"/>
    <w:rsid w:val="0041390C"/>
    <w:rsid w:val="00414E90"/>
    <w:rsid w:val="004161E6"/>
    <w:rsid w:val="00417622"/>
    <w:rsid w:val="004176B1"/>
    <w:rsid w:val="004200BC"/>
    <w:rsid w:val="004213C2"/>
    <w:rsid w:val="0042194E"/>
    <w:rsid w:val="00422698"/>
    <w:rsid w:val="00422747"/>
    <w:rsid w:val="00422D2B"/>
    <w:rsid w:val="004314F8"/>
    <w:rsid w:val="00433355"/>
    <w:rsid w:val="00434BBF"/>
    <w:rsid w:val="00435015"/>
    <w:rsid w:val="00435D13"/>
    <w:rsid w:val="004363FA"/>
    <w:rsid w:val="00436EC2"/>
    <w:rsid w:val="0044002E"/>
    <w:rsid w:val="004401DE"/>
    <w:rsid w:val="00441331"/>
    <w:rsid w:val="00441C18"/>
    <w:rsid w:val="00441DAD"/>
    <w:rsid w:val="004420AD"/>
    <w:rsid w:val="00442148"/>
    <w:rsid w:val="00442534"/>
    <w:rsid w:val="00443A29"/>
    <w:rsid w:val="00444319"/>
    <w:rsid w:val="00446186"/>
    <w:rsid w:val="004517C0"/>
    <w:rsid w:val="00452C5C"/>
    <w:rsid w:val="00454763"/>
    <w:rsid w:val="0045499F"/>
    <w:rsid w:val="00456BFA"/>
    <w:rsid w:val="004574C2"/>
    <w:rsid w:val="00457B1D"/>
    <w:rsid w:val="00460321"/>
    <w:rsid w:val="00460CB7"/>
    <w:rsid w:val="00461AD4"/>
    <w:rsid w:val="00462550"/>
    <w:rsid w:val="00464512"/>
    <w:rsid w:val="0046494E"/>
    <w:rsid w:val="00464962"/>
    <w:rsid w:val="004709D1"/>
    <w:rsid w:val="00472558"/>
    <w:rsid w:val="004739CB"/>
    <w:rsid w:val="00474DDA"/>
    <w:rsid w:val="0047504D"/>
    <w:rsid w:val="0047526F"/>
    <w:rsid w:val="00475F5C"/>
    <w:rsid w:val="00476B01"/>
    <w:rsid w:val="00476B2A"/>
    <w:rsid w:val="0048176C"/>
    <w:rsid w:val="0048265F"/>
    <w:rsid w:val="00482A19"/>
    <w:rsid w:val="00483309"/>
    <w:rsid w:val="00484492"/>
    <w:rsid w:val="00485CB5"/>
    <w:rsid w:val="00487196"/>
    <w:rsid w:val="004871F7"/>
    <w:rsid w:val="004877C7"/>
    <w:rsid w:val="0049231B"/>
    <w:rsid w:val="00492353"/>
    <w:rsid w:val="004926AF"/>
    <w:rsid w:val="00492831"/>
    <w:rsid w:val="004948AB"/>
    <w:rsid w:val="00494B6E"/>
    <w:rsid w:val="00494C7D"/>
    <w:rsid w:val="0049529A"/>
    <w:rsid w:val="00496769"/>
    <w:rsid w:val="00496F87"/>
    <w:rsid w:val="0049710D"/>
    <w:rsid w:val="004A09A1"/>
    <w:rsid w:val="004A1CA0"/>
    <w:rsid w:val="004A2FA7"/>
    <w:rsid w:val="004A3DEB"/>
    <w:rsid w:val="004A4C63"/>
    <w:rsid w:val="004A5A07"/>
    <w:rsid w:val="004A5ABC"/>
    <w:rsid w:val="004A5F16"/>
    <w:rsid w:val="004B2F68"/>
    <w:rsid w:val="004B364B"/>
    <w:rsid w:val="004B3B6B"/>
    <w:rsid w:val="004B441B"/>
    <w:rsid w:val="004B48C3"/>
    <w:rsid w:val="004B4B87"/>
    <w:rsid w:val="004B5B7F"/>
    <w:rsid w:val="004B5C0C"/>
    <w:rsid w:val="004B6488"/>
    <w:rsid w:val="004B6BCF"/>
    <w:rsid w:val="004B6DD2"/>
    <w:rsid w:val="004B7ACB"/>
    <w:rsid w:val="004B7B52"/>
    <w:rsid w:val="004C06ED"/>
    <w:rsid w:val="004C0A2A"/>
    <w:rsid w:val="004C19D9"/>
    <w:rsid w:val="004C2905"/>
    <w:rsid w:val="004C3800"/>
    <w:rsid w:val="004C4019"/>
    <w:rsid w:val="004C4803"/>
    <w:rsid w:val="004C6C25"/>
    <w:rsid w:val="004D0318"/>
    <w:rsid w:val="004D0CAC"/>
    <w:rsid w:val="004D3162"/>
    <w:rsid w:val="004D3FA7"/>
    <w:rsid w:val="004D512B"/>
    <w:rsid w:val="004D702B"/>
    <w:rsid w:val="004E1B4B"/>
    <w:rsid w:val="004E3433"/>
    <w:rsid w:val="004E374A"/>
    <w:rsid w:val="004E39BF"/>
    <w:rsid w:val="004E4154"/>
    <w:rsid w:val="004E4A8D"/>
    <w:rsid w:val="004E50EB"/>
    <w:rsid w:val="004E5B7D"/>
    <w:rsid w:val="004F0296"/>
    <w:rsid w:val="004F042F"/>
    <w:rsid w:val="004F081B"/>
    <w:rsid w:val="004F0895"/>
    <w:rsid w:val="004F10D8"/>
    <w:rsid w:val="004F1A15"/>
    <w:rsid w:val="004F4688"/>
    <w:rsid w:val="004F5160"/>
    <w:rsid w:val="004F5B04"/>
    <w:rsid w:val="004F781C"/>
    <w:rsid w:val="00502563"/>
    <w:rsid w:val="005027FC"/>
    <w:rsid w:val="00503105"/>
    <w:rsid w:val="00503CA1"/>
    <w:rsid w:val="005044F7"/>
    <w:rsid w:val="005046CB"/>
    <w:rsid w:val="005047FA"/>
    <w:rsid w:val="00507AEE"/>
    <w:rsid w:val="0051086A"/>
    <w:rsid w:val="00511115"/>
    <w:rsid w:val="00511CB1"/>
    <w:rsid w:val="00512474"/>
    <w:rsid w:val="00512542"/>
    <w:rsid w:val="0051368F"/>
    <w:rsid w:val="00514554"/>
    <w:rsid w:val="0051463B"/>
    <w:rsid w:val="005159CB"/>
    <w:rsid w:val="00515D8F"/>
    <w:rsid w:val="00516D69"/>
    <w:rsid w:val="00517392"/>
    <w:rsid w:val="00517FE5"/>
    <w:rsid w:val="00521D58"/>
    <w:rsid w:val="00524AFA"/>
    <w:rsid w:val="00525650"/>
    <w:rsid w:val="00530662"/>
    <w:rsid w:val="00531952"/>
    <w:rsid w:val="00532E13"/>
    <w:rsid w:val="0053315A"/>
    <w:rsid w:val="00534A68"/>
    <w:rsid w:val="0053539F"/>
    <w:rsid w:val="005358F3"/>
    <w:rsid w:val="00535DF4"/>
    <w:rsid w:val="005368FE"/>
    <w:rsid w:val="00537A32"/>
    <w:rsid w:val="0054076B"/>
    <w:rsid w:val="00545AD9"/>
    <w:rsid w:val="00546A01"/>
    <w:rsid w:val="00550654"/>
    <w:rsid w:val="00550D05"/>
    <w:rsid w:val="0055156D"/>
    <w:rsid w:val="00552221"/>
    <w:rsid w:val="00552A28"/>
    <w:rsid w:val="00552C3B"/>
    <w:rsid w:val="005531F9"/>
    <w:rsid w:val="00554E5C"/>
    <w:rsid w:val="0055551E"/>
    <w:rsid w:val="005608C1"/>
    <w:rsid w:val="005614A1"/>
    <w:rsid w:val="00562419"/>
    <w:rsid w:val="00562559"/>
    <w:rsid w:val="00563F4B"/>
    <w:rsid w:val="00564DD6"/>
    <w:rsid w:val="00566703"/>
    <w:rsid w:val="00567345"/>
    <w:rsid w:val="005673C4"/>
    <w:rsid w:val="0057225D"/>
    <w:rsid w:val="005739C0"/>
    <w:rsid w:val="005749DC"/>
    <w:rsid w:val="005759F2"/>
    <w:rsid w:val="0057662C"/>
    <w:rsid w:val="00577455"/>
    <w:rsid w:val="00580892"/>
    <w:rsid w:val="005817C7"/>
    <w:rsid w:val="00581D82"/>
    <w:rsid w:val="00583047"/>
    <w:rsid w:val="00583568"/>
    <w:rsid w:val="0058468C"/>
    <w:rsid w:val="00584F13"/>
    <w:rsid w:val="005854FF"/>
    <w:rsid w:val="0058614E"/>
    <w:rsid w:val="00586CE3"/>
    <w:rsid w:val="00587751"/>
    <w:rsid w:val="005879DF"/>
    <w:rsid w:val="00593D51"/>
    <w:rsid w:val="00594CDF"/>
    <w:rsid w:val="00594CF3"/>
    <w:rsid w:val="00594F9A"/>
    <w:rsid w:val="00595E31"/>
    <w:rsid w:val="005965EC"/>
    <w:rsid w:val="005A39C1"/>
    <w:rsid w:val="005A4554"/>
    <w:rsid w:val="005A4E0A"/>
    <w:rsid w:val="005A6DD4"/>
    <w:rsid w:val="005A772E"/>
    <w:rsid w:val="005B163E"/>
    <w:rsid w:val="005B4BCB"/>
    <w:rsid w:val="005B4CDA"/>
    <w:rsid w:val="005B5398"/>
    <w:rsid w:val="005C07E8"/>
    <w:rsid w:val="005C0D83"/>
    <w:rsid w:val="005C17DA"/>
    <w:rsid w:val="005C1D7B"/>
    <w:rsid w:val="005C1F45"/>
    <w:rsid w:val="005C4B21"/>
    <w:rsid w:val="005C6E72"/>
    <w:rsid w:val="005C72D5"/>
    <w:rsid w:val="005D040C"/>
    <w:rsid w:val="005D0B53"/>
    <w:rsid w:val="005D114B"/>
    <w:rsid w:val="005D18D7"/>
    <w:rsid w:val="005D2589"/>
    <w:rsid w:val="005D3190"/>
    <w:rsid w:val="005D4264"/>
    <w:rsid w:val="005D768E"/>
    <w:rsid w:val="005D7F2A"/>
    <w:rsid w:val="005E0EEB"/>
    <w:rsid w:val="005E1D51"/>
    <w:rsid w:val="005E2F59"/>
    <w:rsid w:val="005E3195"/>
    <w:rsid w:val="005E3D63"/>
    <w:rsid w:val="005E4DFC"/>
    <w:rsid w:val="005E50C2"/>
    <w:rsid w:val="005E5F16"/>
    <w:rsid w:val="005E62C6"/>
    <w:rsid w:val="005E6DFF"/>
    <w:rsid w:val="005E7170"/>
    <w:rsid w:val="005E7A64"/>
    <w:rsid w:val="005F0D8E"/>
    <w:rsid w:val="005F110C"/>
    <w:rsid w:val="005F2201"/>
    <w:rsid w:val="005F34F3"/>
    <w:rsid w:val="005F39DE"/>
    <w:rsid w:val="005F4F4F"/>
    <w:rsid w:val="005F7D72"/>
    <w:rsid w:val="006006C7"/>
    <w:rsid w:val="00601108"/>
    <w:rsid w:val="006012D7"/>
    <w:rsid w:val="00601C8B"/>
    <w:rsid w:val="006020F0"/>
    <w:rsid w:val="00603306"/>
    <w:rsid w:val="00604C3E"/>
    <w:rsid w:val="006052D7"/>
    <w:rsid w:val="00606775"/>
    <w:rsid w:val="006072BC"/>
    <w:rsid w:val="00607517"/>
    <w:rsid w:val="00610C1C"/>
    <w:rsid w:val="00611639"/>
    <w:rsid w:val="00611FF5"/>
    <w:rsid w:val="006126DE"/>
    <w:rsid w:val="00612884"/>
    <w:rsid w:val="006136C2"/>
    <w:rsid w:val="006136C5"/>
    <w:rsid w:val="006140F7"/>
    <w:rsid w:val="00614B20"/>
    <w:rsid w:val="0061518D"/>
    <w:rsid w:val="00615A45"/>
    <w:rsid w:val="006178E3"/>
    <w:rsid w:val="0061795B"/>
    <w:rsid w:val="00617F85"/>
    <w:rsid w:val="00620012"/>
    <w:rsid w:val="0062069E"/>
    <w:rsid w:val="006229EE"/>
    <w:rsid w:val="00623104"/>
    <w:rsid w:val="0062323C"/>
    <w:rsid w:val="00625CE9"/>
    <w:rsid w:val="00626691"/>
    <w:rsid w:val="006279A2"/>
    <w:rsid w:val="00630B93"/>
    <w:rsid w:val="00630F75"/>
    <w:rsid w:val="006312AE"/>
    <w:rsid w:val="00631F9E"/>
    <w:rsid w:val="006326A5"/>
    <w:rsid w:val="00632DDD"/>
    <w:rsid w:val="0063351A"/>
    <w:rsid w:val="00633C1A"/>
    <w:rsid w:val="00635A48"/>
    <w:rsid w:val="00635E5E"/>
    <w:rsid w:val="0063602D"/>
    <w:rsid w:val="00637024"/>
    <w:rsid w:val="006402CB"/>
    <w:rsid w:val="00642507"/>
    <w:rsid w:val="00642F4D"/>
    <w:rsid w:val="00644C76"/>
    <w:rsid w:val="00644DE0"/>
    <w:rsid w:val="00645063"/>
    <w:rsid w:val="0064544C"/>
    <w:rsid w:val="006465B1"/>
    <w:rsid w:val="006505FC"/>
    <w:rsid w:val="00653D5A"/>
    <w:rsid w:val="006557D6"/>
    <w:rsid w:val="006567B4"/>
    <w:rsid w:val="006569F7"/>
    <w:rsid w:val="00660339"/>
    <w:rsid w:val="00662621"/>
    <w:rsid w:val="006626F6"/>
    <w:rsid w:val="0066278A"/>
    <w:rsid w:val="00665347"/>
    <w:rsid w:val="00665425"/>
    <w:rsid w:val="006668AB"/>
    <w:rsid w:val="0066764D"/>
    <w:rsid w:val="00667E43"/>
    <w:rsid w:val="00670B2F"/>
    <w:rsid w:val="0067206C"/>
    <w:rsid w:val="00674133"/>
    <w:rsid w:val="00675D6C"/>
    <w:rsid w:val="00677C6E"/>
    <w:rsid w:val="00680180"/>
    <w:rsid w:val="00682999"/>
    <w:rsid w:val="00683457"/>
    <w:rsid w:val="00683AA9"/>
    <w:rsid w:val="00684983"/>
    <w:rsid w:val="00684F51"/>
    <w:rsid w:val="006859FF"/>
    <w:rsid w:val="00686263"/>
    <w:rsid w:val="0068671D"/>
    <w:rsid w:val="00686C45"/>
    <w:rsid w:val="00687FEF"/>
    <w:rsid w:val="00690763"/>
    <w:rsid w:val="0069345B"/>
    <w:rsid w:val="00694FBF"/>
    <w:rsid w:val="00697360"/>
    <w:rsid w:val="00697EC3"/>
    <w:rsid w:val="006A031C"/>
    <w:rsid w:val="006A039F"/>
    <w:rsid w:val="006A07BC"/>
    <w:rsid w:val="006A0829"/>
    <w:rsid w:val="006A1D12"/>
    <w:rsid w:val="006A1D2C"/>
    <w:rsid w:val="006A439D"/>
    <w:rsid w:val="006A4A32"/>
    <w:rsid w:val="006A4D9C"/>
    <w:rsid w:val="006A4E34"/>
    <w:rsid w:val="006A4E93"/>
    <w:rsid w:val="006A56AE"/>
    <w:rsid w:val="006A5AE8"/>
    <w:rsid w:val="006A6082"/>
    <w:rsid w:val="006A6F9E"/>
    <w:rsid w:val="006A7D3F"/>
    <w:rsid w:val="006B1ADD"/>
    <w:rsid w:val="006B27EC"/>
    <w:rsid w:val="006B4190"/>
    <w:rsid w:val="006B5AD8"/>
    <w:rsid w:val="006B7A47"/>
    <w:rsid w:val="006C0758"/>
    <w:rsid w:val="006C18F5"/>
    <w:rsid w:val="006C2184"/>
    <w:rsid w:val="006C25CB"/>
    <w:rsid w:val="006C2CFA"/>
    <w:rsid w:val="006C30E6"/>
    <w:rsid w:val="006C38B6"/>
    <w:rsid w:val="006C438B"/>
    <w:rsid w:val="006C4D90"/>
    <w:rsid w:val="006C631F"/>
    <w:rsid w:val="006C6430"/>
    <w:rsid w:val="006C6CFD"/>
    <w:rsid w:val="006C6EC2"/>
    <w:rsid w:val="006C79EA"/>
    <w:rsid w:val="006C7B7C"/>
    <w:rsid w:val="006D0E42"/>
    <w:rsid w:val="006D225C"/>
    <w:rsid w:val="006D294F"/>
    <w:rsid w:val="006D39E4"/>
    <w:rsid w:val="006D3C7C"/>
    <w:rsid w:val="006D4A1A"/>
    <w:rsid w:val="006D4A2C"/>
    <w:rsid w:val="006D58A0"/>
    <w:rsid w:val="006D5BFC"/>
    <w:rsid w:val="006E001A"/>
    <w:rsid w:val="006E25DF"/>
    <w:rsid w:val="006E291F"/>
    <w:rsid w:val="006E2A65"/>
    <w:rsid w:val="006E2C40"/>
    <w:rsid w:val="006E4877"/>
    <w:rsid w:val="006E5AE8"/>
    <w:rsid w:val="006E6260"/>
    <w:rsid w:val="006E6475"/>
    <w:rsid w:val="006E6789"/>
    <w:rsid w:val="006E6E2E"/>
    <w:rsid w:val="006E710C"/>
    <w:rsid w:val="006E714D"/>
    <w:rsid w:val="006F095D"/>
    <w:rsid w:val="006F0E73"/>
    <w:rsid w:val="006F3661"/>
    <w:rsid w:val="006F5BE5"/>
    <w:rsid w:val="007002DB"/>
    <w:rsid w:val="007006A1"/>
    <w:rsid w:val="00700A50"/>
    <w:rsid w:val="00701FE0"/>
    <w:rsid w:val="00702063"/>
    <w:rsid w:val="00702D8B"/>
    <w:rsid w:val="00704293"/>
    <w:rsid w:val="00705EE7"/>
    <w:rsid w:val="00706FF9"/>
    <w:rsid w:val="007079D5"/>
    <w:rsid w:val="00707CE1"/>
    <w:rsid w:val="00711778"/>
    <w:rsid w:val="00712E16"/>
    <w:rsid w:val="00713883"/>
    <w:rsid w:val="0071500E"/>
    <w:rsid w:val="00716100"/>
    <w:rsid w:val="007179A0"/>
    <w:rsid w:val="00720FE2"/>
    <w:rsid w:val="0072167E"/>
    <w:rsid w:val="00721C63"/>
    <w:rsid w:val="00723041"/>
    <w:rsid w:val="00723295"/>
    <w:rsid w:val="0072366A"/>
    <w:rsid w:val="00724C0F"/>
    <w:rsid w:val="00725ACC"/>
    <w:rsid w:val="00725E0D"/>
    <w:rsid w:val="007264FF"/>
    <w:rsid w:val="007265D4"/>
    <w:rsid w:val="0073036A"/>
    <w:rsid w:val="0073036C"/>
    <w:rsid w:val="00730FB1"/>
    <w:rsid w:val="007321F7"/>
    <w:rsid w:val="00732C07"/>
    <w:rsid w:val="00733C29"/>
    <w:rsid w:val="00734416"/>
    <w:rsid w:val="00735A6E"/>
    <w:rsid w:val="007378BA"/>
    <w:rsid w:val="00737A79"/>
    <w:rsid w:val="00740929"/>
    <w:rsid w:val="00741018"/>
    <w:rsid w:val="00743AAF"/>
    <w:rsid w:val="00743C12"/>
    <w:rsid w:val="00744245"/>
    <w:rsid w:val="00744475"/>
    <w:rsid w:val="00744704"/>
    <w:rsid w:val="007454CD"/>
    <w:rsid w:val="00746F8C"/>
    <w:rsid w:val="00747334"/>
    <w:rsid w:val="00747DC0"/>
    <w:rsid w:val="007501B8"/>
    <w:rsid w:val="00750EA3"/>
    <w:rsid w:val="007519C4"/>
    <w:rsid w:val="00751C2E"/>
    <w:rsid w:val="00752CA4"/>
    <w:rsid w:val="007532C3"/>
    <w:rsid w:val="00754FFA"/>
    <w:rsid w:val="007554C3"/>
    <w:rsid w:val="00756624"/>
    <w:rsid w:val="007568EA"/>
    <w:rsid w:val="00761DEB"/>
    <w:rsid w:val="0076292A"/>
    <w:rsid w:val="00763656"/>
    <w:rsid w:val="00764015"/>
    <w:rsid w:val="0076447C"/>
    <w:rsid w:val="00764EAF"/>
    <w:rsid w:val="007656AA"/>
    <w:rsid w:val="00766C4E"/>
    <w:rsid w:val="00770234"/>
    <w:rsid w:val="00770B34"/>
    <w:rsid w:val="007714FA"/>
    <w:rsid w:val="00771AFC"/>
    <w:rsid w:val="00772985"/>
    <w:rsid w:val="007742C2"/>
    <w:rsid w:val="00775332"/>
    <w:rsid w:val="007756DF"/>
    <w:rsid w:val="007761F1"/>
    <w:rsid w:val="00777453"/>
    <w:rsid w:val="00780490"/>
    <w:rsid w:val="007821AD"/>
    <w:rsid w:val="007830F3"/>
    <w:rsid w:val="00783A52"/>
    <w:rsid w:val="007846C9"/>
    <w:rsid w:val="00784943"/>
    <w:rsid w:val="007858BF"/>
    <w:rsid w:val="00786005"/>
    <w:rsid w:val="00786ABE"/>
    <w:rsid w:val="00787EE1"/>
    <w:rsid w:val="007905B6"/>
    <w:rsid w:val="007906A0"/>
    <w:rsid w:val="00791309"/>
    <w:rsid w:val="0079397F"/>
    <w:rsid w:val="007945FC"/>
    <w:rsid w:val="007966C2"/>
    <w:rsid w:val="00796CE4"/>
    <w:rsid w:val="007971DA"/>
    <w:rsid w:val="007A08F7"/>
    <w:rsid w:val="007A1171"/>
    <w:rsid w:val="007A162B"/>
    <w:rsid w:val="007A2947"/>
    <w:rsid w:val="007A3A4E"/>
    <w:rsid w:val="007A3C00"/>
    <w:rsid w:val="007A5284"/>
    <w:rsid w:val="007A5543"/>
    <w:rsid w:val="007A713A"/>
    <w:rsid w:val="007A73CF"/>
    <w:rsid w:val="007A75B9"/>
    <w:rsid w:val="007A7F7F"/>
    <w:rsid w:val="007B027E"/>
    <w:rsid w:val="007B0BF5"/>
    <w:rsid w:val="007B1385"/>
    <w:rsid w:val="007B149E"/>
    <w:rsid w:val="007B2C2F"/>
    <w:rsid w:val="007B3539"/>
    <w:rsid w:val="007B5509"/>
    <w:rsid w:val="007B6FB8"/>
    <w:rsid w:val="007B7C00"/>
    <w:rsid w:val="007C0A09"/>
    <w:rsid w:val="007C3C16"/>
    <w:rsid w:val="007C471B"/>
    <w:rsid w:val="007C5E2F"/>
    <w:rsid w:val="007D10C5"/>
    <w:rsid w:val="007D2562"/>
    <w:rsid w:val="007D2FA0"/>
    <w:rsid w:val="007D47D8"/>
    <w:rsid w:val="007D50CE"/>
    <w:rsid w:val="007D5DEC"/>
    <w:rsid w:val="007D79D0"/>
    <w:rsid w:val="007E0545"/>
    <w:rsid w:val="007E0890"/>
    <w:rsid w:val="007E1006"/>
    <w:rsid w:val="007E1F18"/>
    <w:rsid w:val="007F027A"/>
    <w:rsid w:val="007F0635"/>
    <w:rsid w:val="007F2711"/>
    <w:rsid w:val="007F2D79"/>
    <w:rsid w:val="007F32F5"/>
    <w:rsid w:val="007F3903"/>
    <w:rsid w:val="007F405C"/>
    <w:rsid w:val="007F4516"/>
    <w:rsid w:val="007F5A3D"/>
    <w:rsid w:val="007F5A6A"/>
    <w:rsid w:val="007F6762"/>
    <w:rsid w:val="00800C94"/>
    <w:rsid w:val="008021DA"/>
    <w:rsid w:val="00802AE4"/>
    <w:rsid w:val="00803A97"/>
    <w:rsid w:val="00803D9C"/>
    <w:rsid w:val="008049CA"/>
    <w:rsid w:val="00804C45"/>
    <w:rsid w:val="00805F6B"/>
    <w:rsid w:val="00807AC0"/>
    <w:rsid w:val="00810928"/>
    <w:rsid w:val="00810A1B"/>
    <w:rsid w:val="008112EF"/>
    <w:rsid w:val="00813183"/>
    <w:rsid w:val="00813FF4"/>
    <w:rsid w:val="00814885"/>
    <w:rsid w:val="008159C8"/>
    <w:rsid w:val="00816247"/>
    <w:rsid w:val="00816F0D"/>
    <w:rsid w:val="008171D1"/>
    <w:rsid w:val="00817F85"/>
    <w:rsid w:val="00820B1C"/>
    <w:rsid w:val="00821843"/>
    <w:rsid w:val="00822441"/>
    <w:rsid w:val="00822F40"/>
    <w:rsid w:val="008238DF"/>
    <w:rsid w:val="0082467F"/>
    <w:rsid w:val="00824A49"/>
    <w:rsid w:val="00825604"/>
    <w:rsid w:val="008271C0"/>
    <w:rsid w:val="008273D4"/>
    <w:rsid w:val="00827655"/>
    <w:rsid w:val="00830346"/>
    <w:rsid w:val="008304DB"/>
    <w:rsid w:val="00830AD0"/>
    <w:rsid w:val="00832474"/>
    <w:rsid w:val="00832B4B"/>
    <w:rsid w:val="008331A8"/>
    <w:rsid w:val="0083381C"/>
    <w:rsid w:val="00834360"/>
    <w:rsid w:val="0083478C"/>
    <w:rsid w:val="00834ECD"/>
    <w:rsid w:val="0083533B"/>
    <w:rsid w:val="00835A3A"/>
    <w:rsid w:val="00835F40"/>
    <w:rsid w:val="00836689"/>
    <w:rsid w:val="0083685F"/>
    <w:rsid w:val="00837439"/>
    <w:rsid w:val="008400CB"/>
    <w:rsid w:val="008401ED"/>
    <w:rsid w:val="0084057D"/>
    <w:rsid w:val="00840A67"/>
    <w:rsid w:val="00844093"/>
    <w:rsid w:val="008447EB"/>
    <w:rsid w:val="00845BFC"/>
    <w:rsid w:val="00846436"/>
    <w:rsid w:val="00846EB2"/>
    <w:rsid w:val="008472AB"/>
    <w:rsid w:val="008478EC"/>
    <w:rsid w:val="00850B97"/>
    <w:rsid w:val="00851518"/>
    <w:rsid w:val="00851B05"/>
    <w:rsid w:val="008532C4"/>
    <w:rsid w:val="0085392B"/>
    <w:rsid w:val="00853E72"/>
    <w:rsid w:val="008569D7"/>
    <w:rsid w:val="00861619"/>
    <w:rsid w:val="00861CDE"/>
    <w:rsid w:val="00862113"/>
    <w:rsid w:val="00862C79"/>
    <w:rsid w:val="00862F71"/>
    <w:rsid w:val="00863544"/>
    <w:rsid w:val="008642DB"/>
    <w:rsid w:val="0086504F"/>
    <w:rsid w:val="00865274"/>
    <w:rsid w:val="008652B6"/>
    <w:rsid w:val="00866055"/>
    <w:rsid w:val="00866AE4"/>
    <w:rsid w:val="00867031"/>
    <w:rsid w:val="008676B4"/>
    <w:rsid w:val="00867854"/>
    <w:rsid w:val="00867DBC"/>
    <w:rsid w:val="00871126"/>
    <w:rsid w:val="008753C4"/>
    <w:rsid w:val="00875DF4"/>
    <w:rsid w:val="0087684F"/>
    <w:rsid w:val="00877B18"/>
    <w:rsid w:val="0088030F"/>
    <w:rsid w:val="008806C1"/>
    <w:rsid w:val="008820C8"/>
    <w:rsid w:val="008823EC"/>
    <w:rsid w:val="00883F24"/>
    <w:rsid w:val="00883F4D"/>
    <w:rsid w:val="00884854"/>
    <w:rsid w:val="00884A93"/>
    <w:rsid w:val="00885E35"/>
    <w:rsid w:val="008861BC"/>
    <w:rsid w:val="00886482"/>
    <w:rsid w:val="00887E21"/>
    <w:rsid w:val="0089063D"/>
    <w:rsid w:val="0089618F"/>
    <w:rsid w:val="00896DF9"/>
    <w:rsid w:val="008A172C"/>
    <w:rsid w:val="008A2117"/>
    <w:rsid w:val="008A3D27"/>
    <w:rsid w:val="008A4445"/>
    <w:rsid w:val="008A5F33"/>
    <w:rsid w:val="008A633A"/>
    <w:rsid w:val="008A7757"/>
    <w:rsid w:val="008A7BCB"/>
    <w:rsid w:val="008B0547"/>
    <w:rsid w:val="008B3F4D"/>
    <w:rsid w:val="008B4783"/>
    <w:rsid w:val="008B4FA8"/>
    <w:rsid w:val="008B51E1"/>
    <w:rsid w:val="008B5BAA"/>
    <w:rsid w:val="008B5F93"/>
    <w:rsid w:val="008B67FE"/>
    <w:rsid w:val="008B73F3"/>
    <w:rsid w:val="008B74CE"/>
    <w:rsid w:val="008C18C5"/>
    <w:rsid w:val="008C295D"/>
    <w:rsid w:val="008C4CC7"/>
    <w:rsid w:val="008C5223"/>
    <w:rsid w:val="008C53E8"/>
    <w:rsid w:val="008C72A8"/>
    <w:rsid w:val="008C7491"/>
    <w:rsid w:val="008C750D"/>
    <w:rsid w:val="008C7770"/>
    <w:rsid w:val="008D1D4A"/>
    <w:rsid w:val="008D2715"/>
    <w:rsid w:val="008D3D83"/>
    <w:rsid w:val="008D58F3"/>
    <w:rsid w:val="008D5BD4"/>
    <w:rsid w:val="008D6EE5"/>
    <w:rsid w:val="008D7046"/>
    <w:rsid w:val="008E1F0E"/>
    <w:rsid w:val="008E2362"/>
    <w:rsid w:val="008E31B3"/>
    <w:rsid w:val="008E351C"/>
    <w:rsid w:val="008E4879"/>
    <w:rsid w:val="008F0587"/>
    <w:rsid w:val="008F07BC"/>
    <w:rsid w:val="008F0885"/>
    <w:rsid w:val="008F1574"/>
    <w:rsid w:val="008F5764"/>
    <w:rsid w:val="008F7919"/>
    <w:rsid w:val="00900FA4"/>
    <w:rsid w:val="0090156F"/>
    <w:rsid w:val="00902266"/>
    <w:rsid w:val="009023A7"/>
    <w:rsid w:val="0090244C"/>
    <w:rsid w:val="0090379D"/>
    <w:rsid w:val="00905932"/>
    <w:rsid w:val="009063CF"/>
    <w:rsid w:val="00906917"/>
    <w:rsid w:val="00911285"/>
    <w:rsid w:val="00911348"/>
    <w:rsid w:val="00913541"/>
    <w:rsid w:val="009154FF"/>
    <w:rsid w:val="00916A27"/>
    <w:rsid w:val="00920A99"/>
    <w:rsid w:val="0092339F"/>
    <w:rsid w:val="00924850"/>
    <w:rsid w:val="0092607F"/>
    <w:rsid w:val="00926786"/>
    <w:rsid w:val="00926792"/>
    <w:rsid w:val="0092722B"/>
    <w:rsid w:val="0092737C"/>
    <w:rsid w:val="00927790"/>
    <w:rsid w:val="0092792B"/>
    <w:rsid w:val="009303B8"/>
    <w:rsid w:val="009304B4"/>
    <w:rsid w:val="009329A7"/>
    <w:rsid w:val="00932DA5"/>
    <w:rsid w:val="00934338"/>
    <w:rsid w:val="00935AC1"/>
    <w:rsid w:val="009366EF"/>
    <w:rsid w:val="009409BF"/>
    <w:rsid w:val="00940B0B"/>
    <w:rsid w:val="009411C5"/>
    <w:rsid w:val="00941619"/>
    <w:rsid w:val="009433C2"/>
    <w:rsid w:val="009435A9"/>
    <w:rsid w:val="00944ED4"/>
    <w:rsid w:val="0094581C"/>
    <w:rsid w:val="00945AE0"/>
    <w:rsid w:val="00950323"/>
    <w:rsid w:val="00950BFE"/>
    <w:rsid w:val="009515EB"/>
    <w:rsid w:val="0095335A"/>
    <w:rsid w:val="0096187E"/>
    <w:rsid w:val="00961E1E"/>
    <w:rsid w:val="009625D1"/>
    <w:rsid w:val="00962993"/>
    <w:rsid w:val="0096385D"/>
    <w:rsid w:val="009638DF"/>
    <w:rsid w:val="0096498A"/>
    <w:rsid w:val="009649EA"/>
    <w:rsid w:val="0097317B"/>
    <w:rsid w:val="00973813"/>
    <w:rsid w:val="00974AD4"/>
    <w:rsid w:val="009752DB"/>
    <w:rsid w:val="009757D7"/>
    <w:rsid w:val="00976DA7"/>
    <w:rsid w:val="00977EA2"/>
    <w:rsid w:val="009811E6"/>
    <w:rsid w:val="0098160A"/>
    <w:rsid w:val="00983999"/>
    <w:rsid w:val="00983F91"/>
    <w:rsid w:val="00984011"/>
    <w:rsid w:val="00984D71"/>
    <w:rsid w:val="009857B4"/>
    <w:rsid w:val="00986776"/>
    <w:rsid w:val="009869B8"/>
    <w:rsid w:val="00990A85"/>
    <w:rsid w:val="00990E86"/>
    <w:rsid w:val="0099114A"/>
    <w:rsid w:val="00993006"/>
    <w:rsid w:val="0099371F"/>
    <w:rsid w:val="00995F05"/>
    <w:rsid w:val="009A1397"/>
    <w:rsid w:val="009A16E3"/>
    <w:rsid w:val="009A2AAC"/>
    <w:rsid w:val="009A30A6"/>
    <w:rsid w:val="009A394B"/>
    <w:rsid w:val="009A55E1"/>
    <w:rsid w:val="009A7DE6"/>
    <w:rsid w:val="009B0FD7"/>
    <w:rsid w:val="009B20A3"/>
    <w:rsid w:val="009B2BD4"/>
    <w:rsid w:val="009B31A9"/>
    <w:rsid w:val="009B5F56"/>
    <w:rsid w:val="009B6E95"/>
    <w:rsid w:val="009B7272"/>
    <w:rsid w:val="009B7581"/>
    <w:rsid w:val="009B76A1"/>
    <w:rsid w:val="009C02CC"/>
    <w:rsid w:val="009C041E"/>
    <w:rsid w:val="009C0437"/>
    <w:rsid w:val="009C2105"/>
    <w:rsid w:val="009C2359"/>
    <w:rsid w:val="009C23FF"/>
    <w:rsid w:val="009C3AD3"/>
    <w:rsid w:val="009C3D7A"/>
    <w:rsid w:val="009C4CBC"/>
    <w:rsid w:val="009C6C1E"/>
    <w:rsid w:val="009C740D"/>
    <w:rsid w:val="009C7918"/>
    <w:rsid w:val="009D1542"/>
    <w:rsid w:val="009D16F4"/>
    <w:rsid w:val="009D1F6C"/>
    <w:rsid w:val="009D2601"/>
    <w:rsid w:val="009D378A"/>
    <w:rsid w:val="009D64AA"/>
    <w:rsid w:val="009E0A71"/>
    <w:rsid w:val="009E0F93"/>
    <w:rsid w:val="009E1120"/>
    <w:rsid w:val="009E1E3B"/>
    <w:rsid w:val="009E290E"/>
    <w:rsid w:val="009E5E81"/>
    <w:rsid w:val="009E6BEF"/>
    <w:rsid w:val="009F2635"/>
    <w:rsid w:val="009F37AB"/>
    <w:rsid w:val="009F4CD1"/>
    <w:rsid w:val="009F5F42"/>
    <w:rsid w:val="009F7ACB"/>
    <w:rsid w:val="00A01463"/>
    <w:rsid w:val="00A01702"/>
    <w:rsid w:val="00A024C3"/>
    <w:rsid w:val="00A02A56"/>
    <w:rsid w:val="00A03327"/>
    <w:rsid w:val="00A06BAB"/>
    <w:rsid w:val="00A07139"/>
    <w:rsid w:val="00A10B57"/>
    <w:rsid w:val="00A148B9"/>
    <w:rsid w:val="00A15B9C"/>
    <w:rsid w:val="00A174E5"/>
    <w:rsid w:val="00A21069"/>
    <w:rsid w:val="00A21E07"/>
    <w:rsid w:val="00A22237"/>
    <w:rsid w:val="00A22E78"/>
    <w:rsid w:val="00A23207"/>
    <w:rsid w:val="00A24AA0"/>
    <w:rsid w:val="00A261AA"/>
    <w:rsid w:val="00A2631F"/>
    <w:rsid w:val="00A26FB2"/>
    <w:rsid w:val="00A27F46"/>
    <w:rsid w:val="00A30281"/>
    <w:rsid w:val="00A3280C"/>
    <w:rsid w:val="00A33FB8"/>
    <w:rsid w:val="00A341F5"/>
    <w:rsid w:val="00A42014"/>
    <w:rsid w:val="00A42CAD"/>
    <w:rsid w:val="00A442A3"/>
    <w:rsid w:val="00A44DD2"/>
    <w:rsid w:val="00A45A77"/>
    <w:rsid w:val="00A461A3"/>
    <w:rsid w:val="00A46F1C"/>
    <w:rsid w:val="00A47002"/>
    <w:rsid w:val="00A504B6"/>
    <w:rsid w:val="00A51B76"/>
    <w:rsid w:val="00A51E1C"/>
    <w:rsid w:val="00A51EAE"/>
    <w:rsid w:val="00A51FE9"/>
    <w:rsid w:val="00A53C56"/>
    <w:rsid w:val="00A53F9E"/>
    <w:rsid w:val="00A55798"/>
    <w:rsid w:val="00A55E23"/>
    <w:rsid w:val="00A5608A"/>
    <w:rsid w:val="00A56E03"/>
    <w:rsid w:val="00A57A5B"/>
    <w:rsid w:val="00A60548"/>
    <w:rsid w:val="00A6235B"/>
    <w:rsid w:val="00A62E9A"/>
    <w:rsid w:val="00A63028"/>
    <w:rsid w:val="00A640BB"/>
    <w:rsid w:val="00A65950"/>
    <w:rsid w:val="00A6684E"/>
    <w:rsid w:val="00A66D1D"/>
    <w:rsid w:val="00A67AA0"/>
    <w:rsid w:val="00A7041F"/>
    <w:rsid w:val="00A70454"/>
    <w:rsid w:val="00A70E52"/>
    <w:rsid w:val="00A710BF"/>
    <w:rsid w:val="00A71D94"/>
    <w:rsid w:val="00A72166"/>
    <w:rsid w:val="00A72700"/>
    <w:rsid w:val="00A730B5"/>
    <w:rsid w:val="00A7399A"/>
    <w:rsid w:val="00A7607C"/>
    <w:rsid w:val="00A763A0"/>
    <w:rsid w:val="00A76A6B"/>
    <w:rsid w:val="00A76FD4"/>
    <w:rsid w:val="00A772B6"/>
    <w:rsid w:val="00A804E4"/>
    <w:rsid w:val="00A80DE9"/>
    <w:rsid w:val="00A824C7"/>
    <w:rsid w:val="00A82E29"/>
    <w:rsid w:val="00A840F8"/>
    <w:rsid w:val="00A85EEC"/>
    <w:rsid w:val="00A872CF"/>
    <w:rsid w:val="00A901DF"/>
    <w:rsid w:val="00A90291"/>
    <w:rsid w:val="00A90709"/>
    <w:rsid w:val="00A916B9"/>
    <w:rsid w:val="00A92263"/>
    <w:rsid w:val="00A93289"/>
    <w:rsid w:val="00A93C62"/>
    <w:rsid w:val="00A94330"/>
    <w:rsid w:val="00A94C2C"/>
    <w:rsid w:val="00A95E58"/>
    <w:rsid w:val="00A960A3"/>
    <w:rsid w:val="00A96303"/>
    <w:rsid w:val="00A979E8"/>
    <w:rsid w:val="00A97C38"/>
    <w:rsid w:val="00AA1903"/>
    <w:rsid w:val="00AA3D2B"/>
    <w:rsid w:val="00AA4DCB"/>
    <w:rsid w:val="00AA4F5D"/>
    <w:rsid w:val="00AA5508"/>
    <w:rsid w:val="00AA603E"/>
    <w:rsid w:val="00AA6236"/>
    <w:rsid w:val="00AA714E"/>
    <w:rsid w:val="00AB03A0"/>
    <w:rsid w:val="00AB0BA7"/>
    <w:rsid w:val="00AB23E2"/>
    <w:rsid w:val="00AB2611"/>
    <w:rsid w:val="00AB3339"/>
    <w:rsid w:val="00AB3379"/>
    <w:rsid w:val="00AB52E2"/>
    <w:rsid w:val="00AB587B"/>
    <w:rsid w:val="00AB5B70"/>
    <w:rsid w:val="00AB5C24"/>
    <w:rsid w:val="00AB5E2A"/>
    <w:rsid w:val="00AB683C"/>
    <w:rsid w:val="00AB7226"/>
    <w:rsid w:val="00AB7DC3"/>
    <w:rsid w:val="00AC036A"/>
    <w:rsid w:val="00AC0AF8"/>
    <w:rsid w:val="00AC153A"/>
    <w:rsid w:val="00AC1A1E"/>
    <w:rsid w:val="00AC264F"/>
    <w:rsid w:val="00AC26EE"/>
    <w:rsid w:val="00AC2F75"/>
    <w:rsid w:val="00AC6C63"/>
    <w:rsid w:val="00AD06AB"/>
    <w:rsid w:val="00AD12A3"/>
    <w:rsid w:val="00AD1E70"/>
    <w:rsid w:val="00AD66EA"/>
    <w:rsid w:val="00AD684E"/>
    <w:rsid w:val="00AD6BCB"/>
    <w:rsid w:val="00AD71DC"/>
    <w:rsid w:val="00AE00AA"/>
    <w:rsid w:val="00AE20A3"/>
    <w:rsid w:val="00AE27F4"/>
    <w:rsid w:val="00AE3FE0"/>
    <w:rsid w:val="00AE44D1"/>
    <w:rsid w:val="00AE467E"/>
    <w:rsid w:val="00AE46C5"/>
    <w:rsid w:val="00AE4F10"/>
    <w:rsid w:val="00AE5DEC"/>
    <w:rsid w:val="00AE6166"/>
    <w:rsid w:val="00AE63BE"/>
    <w:rsid w:val="00AE643A"/>
    <w:rsid w:val="00AE7ACC"/>
    <w:rsid w:val="00AF0286"/>
    <w:rsid w:val="00AF0DBE"/>
    <w:rsid w:val="00AF124E"/>
    <w:rsid w:val="00AF2044"/>
    <w:rsid w:val="00AF239C"/>
    <w:rsid w:val="00AF27A9"/>
    <w:rsid w:val="00AF33CD"/>
    <w:rsid w:val="00AF3CEB"/>
    <w:rsid w:val="00AF3F66"/>
    <w:rsid w:val="00AF4296"/>
    <w:rsid w:val="00AF43B1"/>
    <w:rsid w:val="00AF4A70"/>
    <w:rsid w:val="00AF5474"/>
    <w:rsid w:val="00AF732D"/>
    <w:rsid w:val="00B013EE"/>
    <w:rsid w:val="00B03271"/>
    <w:rsid w:val="00B03825"/>
    <w:rsid w:val="00B03D02"/>
    <w:rsid w:val="00B03EC6"/>
    <w:rsid w:val="00B05D99"/>
    <w:rsid w:val="00B0630C"/>
    <w:rsid w:val="00B06E0A"/>
    <w:rsid w:val="00B06FA8"/>
    <w:rsid w:val="00B10E3F"/>
    <w:rsid w:val="00B118AA"/>
    <w:rsid w:val="00B13AA8"/>
    <w:rsid w:val="00B15767"/>
    <w:rsid w:val="00B1645D"/>
    <w:rsid w:val="00B17D84"/>
    <w:rsid w:val="00B231CC"/>
    <w:rsid w:val="00B24F10"/>
    <w:rsid w:val="00B26925"/>
    <w:rsid w:val="00B274BB"/>
    <w:rsid w:val="00B279C4"/>
    <w:rsid w:val="00B30EAD"/>
    <w:rsid w:val="00B315FE"/>
    <w:rsid w:val="00B32554"/>
    <w:rsid w:val="00B33AF3"/>
    <w:rsid w:val="00B34DA2"/>
    <w:rsid w:val="00B378D5"/>
    <w:rsid w:val="00B4000C"/>
    <w:rsid w:val="00B4091A"/>
    <w:rsid w:val="00B41BF6"/>
    <w:rsid w:val="00B437E7"/>
    <w:rsid w:val="00B45237"/>
    <w:rsid w:val="00B50E3D"/>
    <w:rsid w:val="00B54370"/>
    <w:rsid w:val="00B54949"/>
    <w:rsid w:val="00B570B9"/>
    <w:rsid w:val="00B607D3"/>
    <w:rsid w:val="00B60A72"/>
    <w:rsid w:val="00B615BC"/>
    <w:rsid w:val="00B6258C"/>
    <w:rsid w:val="00B646A0"/>
    <w:rsid w:val="00B64CBB"/>
    <w:rsid w:val="00B64F27"/>
    <w:rsid w:val="00B657F0"/>
    <w:rsid w:val="00B6748A"/>
    <w:rsid w:val="00B67CB6"/>
    <w:rsid w:val="00B720E9"/>
    <w:rsid w:val="00B73124"/>
    <w:rsid w:val="00B7444A"/>
    <w:rsid w:val="00B77487"/>
    <w:rsid w:val="00B8064B"/>
    <w:rsid w:val="00B80961"/>
    <w:rsid w:val="00B831B4"/>
    <w:rsid w:val="00B83A33"/>
    <w:rsid w:val="00B84EFF"/>
    <w:rsid w:val="00B85429"/>
    <w:rsid w:val="00B86191"/>
    <w:rsid w:val="00B866B0"/>
    <w:rsid w:val="00B87148"/>
    <w:rsid w:val="00B90D4D"/>
    <w:rsid w:val="00B92486"/>
    <w:rsid w:val="00B9331D"/>
    <w:rsid w:val="00B941EC"/>
    <w:rsid w:val="00B968F8"/>
    <w:rsid w:val="00B96BA1"/>
    <w:rsid w:val="00B96BA6"/>
    <w:rsid w:val="00B97EE9"/>
    <w:rsid w:val="00BA0176"/>
    <w:rsid w:val="00BA04F7"/>
    <w:rsid w:val="00BA0B6C"/>
    <w:rsid w:val="00BA12BF"/>
    <w:rsid w:val="00BA17D0"/>
    <w:rsid w:val="00BA2A17"/>
    <w:rsid w:val="00BA2A1D"/>
    <w:rsid w:val="00BA3F2E"/>
    <w:rsid w:val="00BA409D"/>
    <w:rsid w:val="00BA447B"/>
    <w:rsid w:val="00BA4E4B"/>
    <w:rsid w:val="00BA616B"/>
    <w:rsid w:val="00BB002E"/>
    <w:rsid w:val="00BB2725"/>
    <w:rsid w:val="00BB3B12"/>
    <w:rsid w:val="00BB4617"/>
    <w:rsid w:val="00BB471C"/>
    <w:rsid w:val="00BC1DBD"/>
    <w:rsid w:val="00BC200B"/>
    <w:rsid w:val="00BC2616"/>
    <w:rsid w:val="00BC38EC"/>
    <w:rsid w:val="00BC41A4"/>
    <w:rsid w:val="00BC4916"/>
    <w:rsid w:val="00BC49D1"/>
    <w:rsid w:val="00BC4B48"/>
    <w:rsid w:val="00BC5DA4"/>
    <w:rsid w:val="00BC6BC2"/>
    <w:rsid w:val="00BC7DF2"/>
    <w:rsid w:val="00BD18CC"/>
    <w:rsid w:val="00BD1B54"/>
    <w:rsid w:val="00BD1C50"/>
    <w:rsid w:val="00BD2E17"/>
    <w:rsid w:val="00BD4D4D"/>
    <w:rsid w:val="00BD570C"/>
    <w:rsid w:val="00BD5C67"/>
    <w:rsid w:val="00BD6377"/>
    <w:rsid w:val="00BD6C4E"/>
    <w:rsid w:val="00BE0D56"/>
    <w:rsid w:val="00BE1D63"/>
    <w:rsid w:val="00BE2D53"/>
    <w:rsid w:val="00BE3BDA"/>
    <w:rsid w:val="00BE4D42"/>
    <w:rsid w:val="00BE7ECA"/>
    <w:rsid w:val="00BF1520"/>
    <w:rsid w:val="00BF20DE"/>
    <w:rsid w:val="00BF242D"/>
    <w:rsid w:val="00BF2D31"/>
    <w:rsid w:val="00BF3C44"/>
    <w:rsid w:val="00BF3FDC"/>
    <w:rsid w:val="00BF4283"/>
    <w:rsid w:val="00BF4B2C"/>
    <w:rsid w:val="00BF56AF"/>
    <w:rsid w:val="00BF5E4E"/>
    <w:rsid w:val="00BF6D57"/>
    <w:rsid w:val="00BF6F27"/>
    <w:rsid w:val="00BF71AC"/>
    <w:rsid w:val="00C0010C"/>
    <w:rsid w:val="00C002B2"/>
    <w:rsid w:val="00C01352"/>
    <w:rsid w:val="00C0178A"/>
    <w:rsid w:val="00C02D2E"/>
    <w:rsid w:val="00C02FC1"/>
    <w:rsid w:val="00C03489"/>
    <w:rsid w:val="00C041E8"/>
    <w:rsid w:val="00C059A4"/>
    <w:rsid w:val="00C06DD9"/>
    <w:rsid w:val="00C06E21"/>
    <w:rsid w:val="00C07CFA"/>
    <w:rsid w:val="00C11767"/>
    <w:rsid w:val="00C12B37"/>
    <w:rsid w:val="00C13076"/>
    <w:rsid w:val="00C14018"/>
    <w:rsid w:val="00C1432A"/>
    <w:rsid w:val="00C14EDD"/>
    <w:rsid w:val="00C206D6"/>
    <w:rsid w:val="00C2180D"/>
    <w:rsid w:val="00C22188"/>
    <w:rsid w:val="00C229D3"/>
    <w:rsid w:val="00C24EEF"/>
    <w:rsid w:val="00C2505E"/>
    <w:rsid w:val="00C25D57"/>
    <w:rsid w:val="00C26026"/>
    <w:rsid w:val="00C26461"/>
    <w:rsid w:val="00C265E0"/>
    <w:rsid w:val="00C2767D"/>
    <w:rsid w:val="00C3017E"/>
    <w:rsid w:val="00C30E58"/>
    <w:rsid w:val="00C31A1A"/>
    <w:rsid w:val="00C31B97"/>
    <w:rsid w:val="00C31D76"/>
    <w:rsid w:val="00C321D8"/>
    <w:rsid w:val="00C32296"/>
    <w:rsid w:val="00C35090"/>
    <w:rsid w:val="00C35463"/>
    <w:rsid w:val="00C35B38"/>
    <w:rsid w:val="00C35E5C"/>
    <w:rsid w:val="00C40083"/>
    <w:rsid w:val="00C406A2"/>
    <w:rsid w:val="00C41E47"/>
    <w:rsid w:val="00C425EB"/>
    <w:rsid w:val="00C427EC"/>
    <w:rsid w:val="00C44D5C"/>
    <w:rsid w:val="00C45247"/>
    <w:rsid w:val="00C4547F"/>
    <w:rsid w:val="00C45955"/>
    <w:rsid w:val="00C46E58"/>
    <w:rsid w:val="00C500D1"/>
    <w:rsid w:val="00C5015A"/>
    <w:rsid w:val="00C513FB"/>
    <w:rsid w:val="00C533C5"/>
    <w:rsid w:val="00C53CF4"/>
    <w:rsid w:val="00C547B5"/>
    <w:rsid w:val="00C54EEB"/>
    <w:rsid w:val="00C551CB"/>
    <w:rsid w:val="00C55633"/>
    <w:rsid w:val="00C561D5"/>
    <w:rsid w:val="00C573CC"/>
    <w:rsid w:val="00C60B88"/>
    <w:rsid w:val="00C61FAA"/>
    <w:rsid w:val="00C621DF"/>
    <w:rsid w:val="00C622CD"/>
    <w:rsid w:val="00C62ABD"/>
    <w:rsid w:val="00C64FAA"/>
    <w:rsid w:val="00C65EFF"/>
    <w:rsid w:val="00C67907"/>
    <w:rsid w:val="00C67E52"/>
    <w:rsid w:val="00C70BCA"/>
    <w:rsid w:val="00C71D0E"/>
    <w:rsid w:val="00C724C5"/>
    <w:rsid w:val="00C72F8D"/>
    <w:rsid w:val="00C74CE1"/>
    <w:rsid w:val="00C80EED"/>
    <w:rsid w:val="00C8108E"/>
    <w:rsid w:val="00C8238F"/>
    <w:rsid w:val="00C83447"/>
    <w:rsid w:val="00C8728E"/>
    <w:rsid w:val="00C905C3"/>
    <w:rsid w:val="00C90E2A"/>
    <w:rsid w:val="00C919A1"/>
    <w:rsid w:val="00C935FD"/>
    <w:rsid w:val="00C946B8"/>
    <w:rsid w:val="00C95F14"/>
    <w:rsid w:val="00C961FB"/>
    <w:rsid w:val="00C966CD"/>
    <w:rsid w:val="00C96E91"/>
    <w:rsid w:val="00C973A5"/>
    <w:rsid w:val="00CA2887"/>
    <w:rsid w:val="00CA311D"/>
    <w:rsid w:val="00CA3FB3"/>
    <w:rsid w:val="00CA5219"/>
    <w:rsid w:val="00CA54F6"/>
    <w:rsid w:val="00CA727C"/>
    <w:rsid w:val="00CA7879"/>
    <w:rsid w:val="00CB0034"/>
    <w:rsid w:val="00CB0DFD"/>
    <w:rsid w:val="00CB16AF"/>
    <w:rsid w:val="00CB1C43"/>
    <w:rsid w:val="00CB21EC"/>
    <w:rsid w:val="00CB2BF5"/>
    <w:rsid w:val="00CB35EB"/>
    <w:rsid w:val="00CB37B1"/>
    <w:rsid w:val="00CB413A"/>
    <w:rsid w:val="00CB479D"/>
    <w:rsid w:val="00CB4A51"/>
    <w:rsid w:val="00CB4E6B"/>
    <w:rsid w:val="00CB531D"/>
    <w:rsid w:val="00CB53AC"/>
    <w:rsid w:val="00CB64F6"/>
    <w:rsid w:val="00CB6641"/>
    <w:rsid w:val="00CC0188"/>
    <w:rsid w:val="00CC0578"/>
    <w:rsid w:val="00CC359F"/>
    <w:rsid w:val="00CC3EB2"/>
    <w:rsid w:val="00CC4BFE"/>
    <w:rsid w:val="00CC668B"/>
    <w:rsid w:val="00CC6813"/>
    <w:rsid w:val="00CC6891"/>
    <w:rsid w:val="00CC6DF7"/>
    <w:rsid w:val="00CD054E"/>
    <w:rsid w:val="00CD0BFB"/>
    <w:rsid w:val="00CD0CE0"/>
    <w:rsid w:val="00CD1803"/>
    <w:rsid w:val="00CD4739"/>
    <w:rsid w:val="00CD48EB"/>
    <w:rsid w:val="00CD4B5F"/>
    <w:rsid w:val="00CD521F"/>
    <w:rsid w:val="00CD55C0"/>
    <w:rsid w:val="00CD57DD"/>
    <w:rsid w:val="00CD57E9"/>
    <w:rsid w:val="00CD60EE"/>
    <w:rsid w:val="00CE0477"/>
    <w:rsid w:val="00CE0809"/>
    <w:rsid w:val="00CE0EC8"/>
    <w:rsid w:val="00CE4D9C"/>
    <w:rsid w:val="00CE4DBB"/>
    <w:rsid w:val="00CE6A19"/>
    <w:rsid w:val="00CE6C6E"/>
    <w:rsid w:val="00CF05D4"/>
    <w:rsid w:val="00CF23E3"/>
    <w:rsid w:val="00CF240F"/>
    <w:rsid w:val="00CF3618"/>
    <w:rsid w:val="00CF451E"/>
    <w:rsid w:val="00CF5CF2"/>
    <w:rsid w:val="00CF6814"/>
    <w:rsid w:val="00CF6C64"/>
    <w:rsid w:val="00D001F8"/>
    <w:rsid w:val="00D0022F"/>
    <w:rsid w:val="00D00B69"/>
    <w:rsid w:val="00D00E71"/>
    <w:rsid w:val="00D02065"/>
    <w:rsid w:val="00D0269A"/>
    <w:rsid w:val="00D031BF"/>
    <w:rsid w:val="00D03217"/>
    <w:rsid w:val="00D04F74"/>
    <w:rsid w:val="00D06130"/>
    <w:rsid w:val="00D06211"/>
    <w:rsid w:val="00D0686A"/>
    <w:rsid w:val="00D069D5"/>
    <w:rsid w:val="00D06A2F"/>
    <w:rsid w:val="00D078DB"/>
    <w:rsid w:val="00D1070D"/>
    <w:rsid w:val="00D118E8"/>
    <w:rsid w:val="00D12093"/>
    <w:rsid w:val="00D12179"/>
    <w:rsid w:val="00D13CBD"/>
    <w:rsid w:val="00D14E81"/>
    <w:rsid w:val="00D14FC5"/>
    <w:rsid w:val="00D15CD6"/>
    <w:rsid w:val="00D17787"/>
    <w:rsid w:val="00D17F6D"/>
    <w:rsid w:val="00D20587"/>
    <w:rsid w:val="00D21439"/>
    <w:rsid w:val="00D21D69"/>
    <w:rsid w:val="00D22E1E"/>
    <w:rsid w:val="00D2446E"/>
    <w:rsid w:val="00D2478A"/>
    <w:rsid w:val="00D26D3D"/>
    <w:rsid w:val="00D30AFF"/>
    <w:rsid w:val="00D332C8"/>
    <w:rsid w:val="00D34669"/>
    <w:rsid w:val="00D35630"/>
    <w:rsid w:val="00D3677D"/>
    <w:rsid w:val="00D37370"/>
    <w:rsid w:val="00D379A1"/>
    <w:rsid w:val="00D40778"/>
    <w:rsid w:val="00D4229F"/>
    <w:rsid w:val="00D42595"/>
    <w:rsid w:val="00D42D80"/>
    <w:rsid w:val="00D4333F"/>
    <w:rsid w:val="00D43A1A"/>
    <w:rsid w:val="00D44279"/>
    <w:rsid w:val="00D44713"/>
    <w:rsid w:val="00D44E04"/>
    <w:rsid w:val="00D45836"/>
    <w:rsid w:val="00D464CC"/>
    <w:rsid w:val="00D500A7"/>
    <w:rsid w:val="00D50E07"/>
    <w:rsid w:val="00D53F33"/>
    <w:rsid w:val="00D542B2"/>
    <w:rsid w:val="00D5547A"/>
    <w:rsid w:val="00D55B79"/>
    <w:rsid w:val="00D56087"/>
    <w:rsid w:val="00D56233"/>
    <w:rsid w:val="00D56331"/>
    <w:rsid w:val="00D60F0C"/>
    <w:rsid w:val="00D61020"/>
    <w:rsid w:val="00D6205E"/>
    <w:rsid w:val="00D6341D"/>
    <w:rsid w:val="00D658EC"/>
    <w:rsid w:val="00D70024"/>
    <w:rsid w:val="00D70FDC"/>
    <w:rsid w:val="00D72A3A"/>
    <w:rsid w:val="00D73233"/>
    <w:rsid w:val="00D7427F"/>
    <w:rsid w:val="00D747BA"/>
    <w:rsid w:val="00D74BD0"/>
    <w:rsid w:val="00D77217"/>
    <w:rsid w:val="00D77A17"/>
    <w:rsid w:val="00D81612"/>
    <w:rsid w:val="00D8394E"/>
    <w:rsid w:val="00D83A5E"/>
    <w:rsid w:val="00D84165"/>
    <w:rsid w:val="00D85AE7"/>
    <w:rsid w:val="00D86024"/>
    <w:rsid w:val="00D86BDB"/>
    <w:rsid w:val="00D92F82"/>
    <w:rsid w:val="00D93FE0"/>
    <w:rsid w:val="00D952EC"/>
    <w:rsid w:val="00D95308"/>
    <w:rsid w:val="00D97729"/>
    <w:rsid w:val="00DA0099"/>
    <w:rsid w:val="00DA1853"/>
    <w:rsid w:val="00DA2C2B"/>
    <w:rsid w:val="00DA2D4A"/>
    <w:rsid w:val="00DA5A23"/>
    <w:rsid w:val="00DA6842"/>
    <w:rsid w:val="00DA7337"/>
    <w:rsid w:val="00DA772F"/>
    <w:rsid w:val="00DA7E46"/>
    <w:rsid w:val="00DB0FE4"/>
    <w:rsid w:val="00DB3541"/>
    <w:rsid w:val="00DB6894"/>
    <w:rsid w:val="00DB6C3B"/>
    <w:rsid w:val="00DB6F46"/>
    <w:rsid w:val="00DB7312"/>
    <w:rsid w:val="00DB794C"/>
    <w:rsid w:val="00DC3435"/>
    <w:rsid w:val="00DC47C6"/>
    <w:rsid w:val="00DC558F"/>
    <w:rsid w:val="00DC6F43"/>
    <w:rsid w:val="00DC7226"/>
    <w:rsid w:val="00DC7283"/>
    <w:rsid w:val="00DC74B5"/>
    <w:rsid w:val="00DC7A90"/>
    <w:rsid w:val="00DD0222"/>
    <w:rsid w:val="00DD030F"/>
    <w:rsid w:val="00DD0785"/>
    <w:rsid w:val="00DD1333"/>
    <w:rsid w:val="00DD2425"/>
    <w:rsid w:val="00DD352E"/>
    <w:rsid w:val="00DD439F"/>
    <w:rsid w:val="00DD4485"/>
    <w:rsid w:val="00DD46E8"/>
    <w:rsid w:val="00DD48C9"/>
    <w:rsid w:val="00DD4B87"/>
    <w:rsid w:val="00DD59D5"/>
    <w:rsid w:val="00DD5E48"/>
    <w:rsid w:val="00DD6ED1"/>
    <w:rsid w:val="00DD7258"/>
    <w:rsid w:val="00DE06D0"/>
    <w:rsid w:val="00DE2652"/>
    <w:rsid w:val="00DE3183"/>
    <w:rsid w:val="00DE3892"/>
    <w:rsid w:val="00DE3D07"/>
    <w:rsid w:val="00DE443F"/>
    <w:rsid w:val="00DE4A05"/>
    <w:rsid w:val="00DE588C"/>
    <w:rsid w:val="00DE59EB"/>
    <w:rsid w:val="00DE5BD2"/>
    <w:rsid w:val="00DE620B"/>
    <w:rsid w:val="00DE7073"/>
    <w:rsid w:val="00DE7187"/>
    <w:rsid w:val="00DE73BB"/>
    <w:rsid w:val="00DE7732"/>
    <w:rsid w:val="00DE7F75"/>
    <w:rsid w:val="00DF31AD"/>
    <w:rsid w:val="00DF3915"/>
    <w:rsid w:val="00DF3BC3"/>
    <w:rsid w:val="00DF42DB"/>
    <w:rsid w:val="00DF68F6"/>
    <w:rsid w:val="00DF70D9"/>
    <w:rsid w:val="00E022DB"/>
    <w:rsid w:val="00E0365F"/>
    <w:rsid w:val="00E0605D"/>
    <w:rsid w:val="00E07A06"/>
    <w:rsid w:val="00E07A9E"/>
    <w:rsid w:val="00E07D45"/>
    <w:rsid w:val="00E10571"/>
    <w:rsid w:val="00E105E9"/>
    <w:rsid w:val="00E11074"/>
    <w:rsid w:val="00E11785"/>
    <w:rsid w:val="00E11B2C"/>
    <w:rsid w:val="00E125D5"/>
    <w:rsid w:val="00E129E9"/>
    <w:rsid w:val="00E1380F"/>
    <w:rsid w:val="00E13846"/>
    <w:rsid w:val="00E13EB5"/>
    <w:rsid w:val="00E1431D"/>
    <w:rsid w:val="00E14C0C"/>
    <w:rsid w:val="00E14D98"/>
    <w:rsid w:val="00E15021"/>
    <w:rsid w:val="00E16650"/>
    <w:rsid w:val="00E177D4"/>
    <w:rsid w:val="00E17F09"/>
    <w:rsid w:val="00E20179"/>
    <w:rsid w:val="00E20522"/>
    <w:rsid w:val="00E20D52"/>
    <w:rsid w:val="00E2174A"/>
    <w:rsid w:val="00E21AC3"/>
    <w:rsid w:val="00E223B7"/>
    <w:rsid w:val="00E239B8"/>
    <w:rsid w:val="00E24E4F"/>
    <w:rsid w:val="00E25329"/>
    <w:rsid w:val="00E2548D"/>
    <w:rsid w:val="00E26897"/>
    <w:rsid w:val="00E27009"/>
    <w:rsid w:val="00E27571"/>
    <w:rsid w:val="00E31175"/>
    <w:rsid w:val="00E31786"/>
    <w:rsid w:val="00E321BC"/>
    <w:rsid w:val="00E3242C"/>
    <w:rsid w:val="00E33589"/>
    <w:rsid w:val="00E33776"/>
    <w:rsid w:val="00E33A22"/>
    <w:rsid w:val="00E34748"/>
    <w:rsid w:val="00E36754"/>
    <w:rsid w:val="00E37C2F"/>
    <w:rsid w:val="00E4044F"/>
    <w:rsid w:val="00E40503"/>
    <w:rsid w:val="00E4195C"/>
    <w:rsid w:val="00E41FDC"/>
    <w:rsid w:val="00E427F2"/>
    <w:rsid w:val="00E42C9F"/>
    <w:rsid w:val="00E432F5"/>
    <w:rsid w:val="00E43512"/>
    <w:rsid w:val="00E44D32"/>
    <w:rsid w:val="00E455CA"/>
    <w:rsid w:val="00E4578A"/>
    <w:rsid w:val="00E470EF"/>
    <w:rsid w:val="00E47D63"/>
    <w:rsid w:val="00E51E57"/>
    <w:rsid w:val="00E550D9"/>
    <w:rsid w:val="00E552F3"/>
    <w:rsid w:val="00E5552A"/>
    <w:rsid w:val="00E57290"/>
    <w:rsid w:val="00E608CD"/>
    <w:rsid w:val="00E61B27"/>
    <w:rsid w:val="00E635C3"/>
    <w:rsid w:val="00E63BBB"/>
    <w:rsid w:val="00E63D3F"/>
    <w:rsid w:val="00E657DF"/>
    <w:rsid w:val="00E65E8D"/>
    <w:rsid w:val="00E73B05"/>
    <w:rsid w:val="00E74C91"/>
    <w:rsid w:val="00E76DA6"/>
    <w:rsid w:val="00E77F52"/>
    <w:rsid w:val="00E80DC9"/>
    <w:rsid w:val="00E8190B"/>
    <w:rsid w:val="00E81DAC"/>
    <w:rsid w:val="00E821D2"/>
    <w:rsid w:val="00E830E3"/>
    <w:rsid w:val="00E84680"/>
    <w:rsid w:val="00E84777"/>
    <w:rsid w:val="00E86173"/>
    <w:rsid w:val="00E871E6"/>
    <w:rsid w:val="00E87EB5"/>
    <w:rsid w:val="00E92E6B"/>
    <w:rsid w:val="00E937F0"/>
    <w:rsid w:val="00E93C84"/>
    <w:rsid w:val="00E94173"/>
    <w:rsid w:val="00E943E5"/>
    <w:rsid w:val="00E9468E"/>
    <w:rsid w:val="00E950C7"/>
    <w:rsid w:val="00E96208"/>
    <w:rsid w:val="00E97329"/>
    <w:rsid w:val="00E97E30"/>
    <w:rsid w:val="00EA0372"/>
    <w:rsid w:val="00EA1096"/>
    <w:rsid w:val="00EA4352"/>
    <w:rsid w:val="00EA56DB"/>
    <w:rsid w:val="00EA5ADF"/>
    <w:rsid w:val="00EA6C5F"/>
    <w:rsid w:val="00EB1BDC"/>
    <w:rsid w:val="00EB25DF"/>
    <w:rsid w:val="00EB5BA5"/>
    <w:rsid w:val="00EB6B50"/>
    <w:rsid w:val="00EB7427"/>
    <w:rsid w:val="00EB7C96"/>
    <w:rsid w:val="00EC035C"/>
    <w:rsid w:val="00EC1DBD"/>
    <w:rsid w:val="00EC2661"/>
    <w:rsid w:val="00EC2687"/>
    <w:rsid w:val="00EC28E5"/>
    <w:rsid w:val="00EC2E08"/>
    <w:rsid w:val="00EC387F"/>
    <w:rsid w:val="00EC489E"/>
    <w:rsid w:val="00EC5025"/>
    <w:rsid w:val="00EC5184"/>
    <w:rsid w:val="00EC5961"/>
    <w:rsid w:val="00EC5B43"/>
    <w:rsid w:val="00EC5FE3"/>
    <w:rsid w:val="00EC73F5"/>
    <w:rsid w:val="00EC75F2"/>
    <w:rsid w:val="00EC7732"/>
    <w:rsid w:val="00ED0EB6"/>
    <w:rsid w:val="00ED22EE"/>
    <w:rsid w:val="00ED30F1"/>
    <w:rsid w:val="00ED327B"/>
    <w:rsid w:val="00ED37A6"/>
    <w:rsid w:val="00ED4946"/>
    <w:rsid w:val="00ED4AC1"/>
    <w:rsid w:val="00ED4AE6"/>
    <w:rsid w:val="00ED4BD5"/>
    <w:rsid w:val="00ED512E"/>
    <w:rsid w:val="00ED520A"/>
    <w:rsid w:val="00ED54D9"/>
    <w:rsid w:val="00ED5BD2"/>
    <w:rsid w:val="00ED5C72"/>
    <w:rsid w:val="00ED5CCD"/>
    <w:rsid w:val="00ED6084"/>
    <w:rsid w:val="00ED64AA"/>
    <w:rsid w:val="00ED69B9"/>
    <w:rsid w:val="00ED6CCE"/>
    <w:rsid w:val="00ED718A"/>
    <w:rsid w:val="00ED7453"/>
    <w:rsid w:val="00ED79DF"/>
    <w:rsid w:val="00EE0711"/>
    <w:rsid w:val="00EE1EBA"/>
    <w:rsid w:val="00EE24B4"/>
    <w:rsid w:val="00EE3089"/>
    <w:rsid w:val="00EE3DE9"/>
    <w:rsid w:val="00EE4724"/>
    <w:rsid w:val="00EE6DB1"/>
    <w:rsid w:val="00EE6E4D"/>
    <w:rsid w:val="00EF0303"/>
    <w:rsid w:val="00EF21DF"/>
    <w:rsid w:val="00EF2CE2"/>
    <w:rsid w:val="00EF353E"/>
    <w:rsid w:val="00EF3CA9"/>
    <w:rsid w:val="00EF569D"/>
    <w:rsid w:val="00EF629C"/>
    <w:rsid w:val="00EF6812"/>
    <w:rsid w:val="00EF6FDE"/>
    <w:rsid w:val="00EF70F5"/>
    <w:rsid w:val="00EF7452"/>
    <w:rsid w:val="00EF7456"/>
    <w:rsid w:val="00EF7BE6"/>
    <w:rsid w:val="00F0033E"/>
    <w:rsid w:val="00F02F50"/>
    <w:rsid w:val="00F033FC"/>
    <w:rsid w:val="00F040AE"/>
    <w:rsid w:val="00F076C3"/>
    <w:rsid w:val="00F1020E"/>
    <w:rsid w:val="00F10795"/>
    <w:rsid w:val="00F10F73"/>
    <w:rsid w:val="00F1171C"/>
    <w:rsid w:val="00F11A26"/>
    <w:rsid w:val="00F12912"/>
    <w:rsid w:val="00F132F3"/>
    <w:rsid w:val="00F13811"/>
    <w:rsid w:val="00F151E4"/>
    <w:rsid w:val="00F1548C"/>
    <w:rsid w:val="00F15FBF"/>
    <w:rsid w:val="00F15FC9"/>
    <w:rsid w:val="00F16081"/>
    <w:rsid w:val="00F178E6"/>
    <w:rsid w:val="00F17D24"/>
    <w:rsid w:val="00F21A6A"/>
    <w:rsid w:val="00F228F8"/>
    <w:rsid w:val="00F2350A"/>
    <w:rsid w:val="00F24D10"/>
    <w:rsid w:val="00F2586A"/>
    <w:rsid w:val="00F25CB9"/>
    <w:rsid w:val="00F27F8F"/>
    <w:rsid w:val="00F32502"/>
    <w:rsid w:val="00F32F74"/>
    <w:rsid w:val="00F3316A"/>
    <w:rsid w:val="00F33276"/>
    <w:rsid w:val="00F33469"/>
    <w:rsid w:val="00F33BE0"/>
    <w:rsid w:val="00F33E03"/>
    <w:rsid w:val="00F34B08"/>
    <w:rsid w:val="00F35FB4"/>
    <w:rsid w:val="00F40174"/>
    <w:rsid w:val="00F408F9"/>
    <w:rsid w:val="00F41E86"/>
    <w:rsid w:val="00F42406"/>
    <w:rsid w:val="00F42D19"/>
    <w:rsid w:val="00F44566"/>
    <w:rsid w:val="00F445AF"/>
    <w:rsid w:val="00F44E97"/>
    <w:rsid w:val="00F45302"/>
    <w:rsid w:val="00F4582B"/>
    <w:rsid w:val="00F45DE6"/>
    <w:rsid w:val="00F4626F"/>
    <w:rsid w:val="00F47566"/>
    <w:rsid w:val="00F47B20"/>
    <w:rsid w:val="00F5040F"/>
    <w:rsid w:val="00F511B7"/>
    <w:rsid w:val="00F51C83"/>
    <w:rsid w:val="00F52F90"/>
    <w:rsid w:val="00F54917"/>
    <w:rsid w:val="00F567E7"/>
    <w:rsid w:val="00F57357"/>
    <w:rsid w:val="00F600DD"/>
    <w:rsid w:val="00F60D2B"/>
    <w:rsid w:val="00F6120A"/>
    <w:rsid w:val="00F62013"/>
    <w:rsid w:val="00F62557"/>
    <w:rsid w:val="00F628E4"/>
    <w:rsid w:val="00F62A86"/>
    <w:rsid w:val="00F62B63"/>
    <w:rsid w:val="00F631AD"/>
    <w:rsid w:val="00F64DA7"/>
    <w:rsid w:val="00F6759A"/>
    <w:rsid w:val="00F7019E"/>
    <w:rsid w:val="00F701C0"/>
    <w:rsid w:val="00F70FEB"/>
    <w:rsid w:val="00F7102C"/>
    <w:rsid w:val="00F71424"/>
    <w:rsid w:val="00F72EB1"/>
    <w:rsid w:val="00F74E18"/>
    <w:rsid w:val="00F75809"/>
    <w:rsid w:val="00F77238"/>
    <w:rsid w:val="00F774CE"/>
    <w:rsid w:val="00F81080"/>
    <w:rsid w:val="00F815AF"/>
    <w:rsid w:val="00F81B27"/>
    <w:rsid w:val="00F824C1"/>
    <w:rsid w:val="00F83DB3"/>
    <w:rsid w:val="00F8443F"/>
    <w:rsid w:val="00F844FD"/>
    <w:rsid w:val="00F84A3F"/>
    <w:rsid w:val="00F85217"/>
    <w:rsid w:val="00F85CF3"/>
    <w:rsid w:val="00F92661"/>
    <w:rsid w:val="00F941D6"/>
    <w:rsid w:val="00F965AC"/>
    <w:rsid w:val="00F973EB"/>
    <w:rsid w:val="00F97545"/>
    <w:rsid w:val="00FA0DB7"/>
    <w:rsid w:val="00FA1712"/>
    <w:rsid w:val="00FA2456"/>
    <w:rsid w:val="00FA2A7B"/>
    <w:rsid w:val="00FA3574"/>
    <w:rsid w:val="00FA39B7"/>
    <w:rsid w:val="00FA496D"/>
    <w:rsid w:val="00FA4EAE"/>
    <w:rsid w:val="00FA5C99"/>
    <w:rsid w:val="00FA79A9"/>
    <w:rsid w:val="00FB01CF"/>
    <w:rsid w:val="00FB090D"/>
    <w:rsid w:val="00FB192B"/>
    <w:rsid w:val="00FB2DDD"/>
    <w:rsid w:val="00FB39BB"/>
    <w:rsid w:val="00FB48A9"/>
    <w:rsid w:val="00FB570C"/>
    <w:rsid w:val="00FB61A6"/>
    <w:rsid w:val="00FB6320"/>
    <w:rsid w:val="00FB7DE1"/>
    <w:rsid w:val="00FC027C"/>
    <w:rsid w:val="00FC06DA"/>
    <w:rsid w:val="00FC134C"/>
    <w:rsid w:val="00FC1A44"/>
    <w:rsid w:val="00FC20DC"/>
    <w:rsid w:val="00FC222F"/>
    <w:rsid w:val="00FC2303"/>
    <w:rsid w:val="00FC281C"/>
    <w:rsid w:val="00FC29F0"/>
    <w:rsid w:val="00FC311A"/>
    <w:rsid w:val="00FC3EDD"/>
    <w:rsid w:val="00FC4728"/>
    <w:rsid w:val="00FC57B4"/>
    <w:rsid w:val="00FC59C6"/>
    <w:rsid w:val="00FC6865"/>
    <w:rsid w:val="00FD1422"/>
    <w:rsid w:val="00FD1971"/>
    <w:rsid w:val="00FD1A08"/>
    <w:rsid w:val="00FD4CBE"/>
    <w:rsid w:val="00FD4DCE"/>
    <w:rsid w:val="00FD5CCA"/>
    <w:rsid w:val="00FD7042"/>
    <w:rsid w:val="00FD755A"/>
    <w:rsid w:val="00FE043D"/>
    <w:rsid w:val="00FE0605"/>
    <w:rsid w:val="00FE0AAA"/>
    <w:rsid w:val="00FE0C65"/>
    <w:rsid w:val="00FE1381"/>
    <w:rsid w:val="00FE26AB"/>
    <w:rsid w:val="00FE28A0"/>
    <w:rsid w:val="00FE2F67"/>
    <w:rsid w:val="00FE30FA"/>
    <w:rsid w:val="00FE4868"/>
    <w:rsid w:val="00FE5147"/>
    <w:rsid w:val="00FE55E0"/>
    <w:rsid w:val="00FE7CBD"/>
    <w:rsid w:val="00FF18EF"/>
    <w:rsid w:val="00FF249C"/>
    <w:rsid w:val="00FF265D"/>
    <w:rsid w:val="00FF33BE"/>
    <w:rsid w:val="00FF55AC"/>
    <w:rsid w:val="00FF67B7"/>
    <w:rsid w:val="00FF7FB7"/>
    <w:rsid w:val="252C160A"/>
    <w:rsid w:val="2598673B"/>
    <w:rsid w:val="273E1546"/>
    <w:rsid w:val="27E0115C"/>
    <w:rsid w:val="2AF80C35"/>
    <w:rsid w:val="31AA620B"/>
    <w:rsid w:val="31DD4B78"/>
    <w:rsid w:val="35EC2E93"/>
    <w:rsid w:val="42AA2295"/>
    <w:rsid w:val="45D909BB"/>
    <w:rsid w:val="4C217D7E"/>
    <w:rsid w:val="4DCA5CC8"/>
    <w:rsid w:val="51365ED2"/>
    <w:rsid w:val="54E8650C"/>
    <w:rsid w:val="5A4C5C31"/>
    <w:rsid w:val="6402249F"/>
    <w:rsid w:val="65B456E9"/>
    <w:rsid w:val="69A4431D"/>
    <w:rsid w:val="6CAC04FB"/>
    <w:rsid w:val="6F2F69AB"/>
    <w:rsid w:val="76F22C12"/>
    <w:rsid w:val="7ABF7AD2"/>
    <w:rsid w:val="7FE83C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line="440" w:lineRule="exact"/>
      <w:outlineLvl w:val="2"/>
    </w:pPr>
    <w:rPr>
      <w:b/>
      <w:bCs/>
      <w:sz w:val="30"/>
      <w:szCs w:val="32"/>
    </w:rPr>
  </w:style>
  <w:style w:type="character" w:default="1" w:styleId="22">
    <w:name w:val="Default Paragraph Font"/>
    <w:semiHidden/>
    <w:unhideWhenUsed/>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62"/>
    <w:semiHidden/>
    <w:qFormat/>
    <w:uiPriority w:val="0"/>
    <w:rPr>
      <w:b/>
      <w:bCs/>
    </w:rPr>
  </w:style>
  <w:style w:type="paragraph" w:styleId="6">
    <w:name w:val="annotation text"/>
    <w:basedOn w:val="1"/>
    <w:link w:val="61"/>
    <w:qFormat/>
    <w:uiPriority w:val="99"/>
    <w:pPr>
      <w:jc w:val="left"/>
    </w:pPr>
  </w:style>
  <w:style w:type="paragraph" w:styleId="7">
    <w:name w:val="Document Map"/>
    <w:basedOn w:val="1"/>
    <w:link w:val="51"/>
    <w:qFormat/>
    <w:uiPriority w:val="0"/>
    <w:pPr>
      <w:shd w:val="clear" w:color="auto" w:fill="000080"/>
    </w:pPr>
  </w:style>
  <w:style w:type="paragraph" w:styleId="8">
    <w:name w:val="Body Text"/>
    <w:basedOn w:val="1"/>
    <w:link w:val="54"/>
    <w:qFormat/>
    <w:uiPriority w:val="0"/>
    <w:rPr>
      <w:rFonts w:ascii="宋体" w:hAnsi="宋体"/>
      <w:i/>
      <w:iCs/>
      <w:szCs w:val="21"/>
    </w:rPr>
  </w:style>
  <w:style w:type="paragraph" w:styleId="9">
    <w:name w:val="Body Text Indent"/>
    <w:basedOn w:val="1"/>
    <w:link w:val="49"/>
    <w:qFormat/>
    <w:uiPriority w:val="0"/>
    <w:pPr>
      <w:spacing w:after="120"/>
      <w:ind w:left="420" w:leftChars="200"/>
    </w:pPr>
    <w:rPr>
      <w:szCs w:val="24"/>
    </w:rPr>
  </w:style>
  <w:style w:type="paragraph" w:styleId="10">
    <w:name w:val="toc 3"/>
    <w:basedOn w:val="1"/>
    <w:next w:val="1"/>
    <w:qFormat/>
    <w:uiPriority w:val="39"/>
    <w:pPr>
      <w:spacing w:line="460" w:lineRule="exact"/>
    </w:pPr>
    <w:rPr>
      <w:sz w:val="24"/>
    </w:rPr>
  </w:style>
  <w:style w:type="paragraph" w:styleId="11">
    <w:name w:val="Plain Text"/>
    <w:basedOn w:val="1"/>
    <w:link w:val="63"/>
    <w:qFormat/>
    <w:uiPriority w:val="0"/>
    <w:rPr>
      <w:rFonts w:ascii="宋体" w:hAnsi="Courier New" w:cs="Courier New"/>
      <w:szCs w:val="21"/>
    </w:rPr>
  </w:style>
  <w:style w:type="paragraph" w:styleId="12">
    <w:name w:val="Date"/>
    <w:basedOn w:val="1"/>
    <w:next w:val="1"/>
    <w:link w:val="52"/>
    <w:qFormat/>
    <w:uiPriority w:val="0"/>
    <w:pPr>
      <w:ind w:left="100" w:leftChars="2500"/>
    </w:pPr>
  </w:style>
  <w:style w:type="paragraph" w:styleId="13">
    <w:name w:val="Balloon Text"/>
    <w:basedOn w:val="1"/>
    <w:link w:val="53"/>
    <w:qFormat/>
    <w:uiPriority w:val="0"/>
    <w:rPr>
      <w:sz w:val="18"/>
      <w:szCs w:val="18"/>
    </w:rPr>
  </w:style>
  <w:style w:type="paragraph" w:styleId="14">
    <w:name w:val="footer"/>
    <w:basedOn w:val="1"/>
    <w:link w:val="55"/>
    <w:qFormat/>
    <w:uiPriority w:val="99"/>
    <w:pPr>
      <w:tabs>
        <w:tab w:val="center" w:pos="4153"/>
        <w:tab w:val="right" w:pos="8306"/>
      </w:tabs>
      <w:snapToGrid w:val="0"/>
      <w:jc w:val="left"/>
    </w:pPr>
    <w:rPr>
      <w:sz w:val="18"/>
    </w:rPr>
  </w:style>
  <w:style w:type="paragraph" w:styleId="1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line="400" w:lineRule="exact"/>
    </w:pPr>
    <w:rPr>
      <w:sz w:val="24"/>
    </w:rPr>
  </w:style>
  <w:style w:type="paragraph" w:styleId="17">
    <w:name w:val="toc 6"/>
    <w:basedOn w:val="1"/>
    <w:next w:val="1"/>
    <w:semiHidden/>
    <w:qFormat/>
    <w:uiPriority w:val="0"/>
    <w:pPr>
      <w:ind w:left="2100" w:leftChars="1000"/>
    </w:pPr>
    <w:rPr>
      <w:szCs w:val="24"/>
    </w:rPr>
  </w:style>
  <w:style w:type="paragraph" w:styleId="18">
    <w:name w:val="toc 2"/>
    <w:basedOn w:val="1"/>
    <w:next w:val="1"/>
    <w:qFormat/>
    <w:uiPriority w:val="39"/>
    <w:pPr>
      <w:tabs>
        <w:tab w:val="right" w:leader="dot" w:pos="9060"/>
      </w:tabs>
      <w:spacing w:line="460" w:lineRule="exact"/>
    </w:pPr>
    <w:rPr>
      <w:color w:val="7030A0"/>
      <w:sz w:val="24"/>
      <w:szCs w:val="21"/>
    </w:rPr>
  </w:style>
  <w:style w:type="paragraph" w:styleId="19">
    <w:name w:val="Body Text 2"/>
    <w:basedOn w:val="1"/>
    <w:link w:val="57"/>
    <w:qFormat/>
    <w:uiPriority w:val="0"/>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2"/>
    <w:link w:val="59"/>
    <w:qFormat/>
    <w:uiPriority w:val="0"/>
    <w:pPr>
      <w:adjustRightInd w:val="0"/>
      <w:spacing w:before="120" w:after="120"/>
      <w:jc w:val="center"/>
      <w:textAlignment w:val="baseline"/>
      <w:outlineLvl w:val="0"/>
    </w:pPr>
    <w:rPr>
      <w:rFonts w:ascii="Arial" w:hAnsi="Arial"/>
      <w:b/>
      <w:kern w:val="0"/>
      <w:sz w:val="32"/>
      <w:lang w:val="zh-CN"/>
    </w:rPr>
  </w:style>
  <w:style w:type="character" w:styleId="23">
    <w:name w:val="Strong"/>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8">
    <w:name w:val="纯文本1"/>
    <w:basedOn w:val="1"/>
    <w:qFormat/>
    <w:uiPriority w:val="0"/>
    <w:pPr>
      <w:adjustRightInd w:val="0"/>
      <w:textAlignment w:val="baseline"/>
    </w:pPr>
    <w:rPr>
      <w:rFonts w:ascii="宋体" w:hAnsi="Courier New"/>
    </w:rPr>
  </w:style>
  <w:style w:type="paragraph" w:customStyle="1" w:styleId="29">
    <w:name w:val="Char2 Char Char Char"/>
    <w:basedOn w:val="1"/>
    <w:qFormat/>
    <w:uiPriority w:val="0"/>
    <w:pPr>
      <w:widowControl/>
      <w:spacing w:after="160" w:line="240" w:lineRule="exact"/>
      <w:jc w:val="left"/>
    </w:pPr>
    <w:rPr>
      <w:rFonts w:ascii="Verdana" w:hAnsi="Verdana"/>
      <w:kern w:val="0"/>
      <w:sz w:val="20"/>
      <w:lang w:eastAsia="en-US"/>
    </w:rPr>
  </w:style>
  <w:style w:type="paragraph" w:customStyle="1" w:styleId="30">
    <w:name w:val="样式 标题 1 +"/>
    <w:basedOn w:val="2"/>
    <w:link w:val="56"/>
    <w:qFormat/>
    <w:uiPriority w:val="0"/>
    <w:pPr>
      <w:spacing w:before="0" w:after="0" w:line="440" w:lineRule="exact"/>
      <w:ind w:firstLine="420" w:firstLineChars="200"/>
    </w:pPr>
    <w:rPr>
      <w:rFonts w:eastAsia="黑体"/>
      <w:b w:val="0"/>
      <w:kern w:val="0"/>
      <w:sz w:val="21"/>
    </w:rPr>
  </w:style>
  <w:style w:type="paragraph" w:customStyle="1" w:styleId="31">
    <w:name w:val="Char"/>
    <w:basedOn w:val="1"/>
    <w:qFormat/>
    <w:uiPriority w:val="0"/>
    <w:pPr>
      <w:widowControl/>
      <w:spacing w:after="160" w:line="240" w:lineRule="exact"/>
      <w:jc w:val="left"/>
    </w:pPr>
    <w:rPr>
      <w:rFonts w:ascii="Verdana" w:hAnsi="Verdana"/>
      <w:kern w:val="0"/>
      <w:sz w:val="20"/>
      <w:lang w:eastAsia="en-US"/>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默认段落字体 Para Char Char Char Char Char Char Char"/>
    <w:basedOn w:val="1"/>
    <w:qFormat/>
    <w:uiPriority w:val="0"/>
    <w:rPr>
      <w:rFonts w:ascii="Tahoma" w:hAnsi="Tahoma"/>
      <w:sz w:val="24"/>
    </w:rPr>
  </w:style>
  <w:style w:type="paragraph" w:customStyle="1" w:styleId="34">
    <w:name w:val="样式 标题 2 +"/>
    <w:basedOn w:val="3"/>
    <w:qFormat/>
    <w:uiPriority w:val="0"/>
    <w:pPr>
      <w:spacing w:before="0" w:after="0" w:line="440" w:lineRule="exact"/>
      <w:ind w:firstLine="422" w:firstLineChars="200"/>
    </w:pPr>
    <w:rPr>
      <w:rFonts w:ascii="宋体" w:hAnsi="宋体" w:eastAsia="宋体"/>
      <w:bCs w:val="0"/>
      <w:sz w:val="21"/>
      <w:szCs w:val="20"/>
    </w:rPr>
  </w:style>
  <w:style w:type="paragraph" w:customStyle="1" w:styleId="35">
    <w:name w:val="列出段落1"/>
    <w:basedOn w:val="1"/>
    <w:qFormat/>
    <w:uiPriority w:val="34"/>
    <w:pPr>
      <w:ind w:firstLine="420" w:firstLineChars="200"/>
    </w:pPr>
    <w:rPr>
      <w:rFonts w:ascii="Calibri" w:hAnsi="Calibri"/>
      <w:szCs w:val="22"/>
    </w:rPr>
  </w:style>
  <w:style w:type="paragraph" w:customStyle="1" w:styleId="36">
    <w:name w:val="表文"/>
    <w:basedOn w:val="1"/>
    <w:qFormat/>
    <w:uiPriority w:val="0"/>
    <w:pPr>
      <w:topLinePunct/>
    </w:pPr>
    <w:rPr>
      <w:kern w:val="0"/>
      <w:sz w:val="18"/>
      <w:szCs w:val="18"/>
    </w:rPr>
  </w:style>
  <w:style w:type="paragraph" w:customStyle="1" w:styleId="37">
    <w:name w:val="正文（生产细则）"/>
    <w:basedOn w:val="1"/>
    <w:qFormat/>
    <w:uiPriority w:val="0"/>
    <w:pPr>
      <w:adjustRightInd w:val="0"/>
      <w:snapToGrid w:val="0"/>
      <w:spacing w:line="300" w:lineRule="auto"/>
      <w:ind w:firstLine="200" w:firstLineChars="200"/>
    </w:pPr>
    <w:rPr>
      <w:rFonts w:eastAsia="仿宋_GB2312"/>
      <w:color w:val="000000"/>
      <w:sz w:val="24"/>
      <w:szCs w:val="24"/>
    </w:rPr>
  </w:style>
  <w:style w:type="paragraph" w:customStyle="1" w:styleId="38">
    <w:name w:val="列出段落111"/>
    <w:basedOn w:val="1"/>
    <w:qFormat/>
    <w:uiPriority w:val="0"/>
    <w:pPr>
      <w:ind w:firstLine="420" w:firstLineChars="200"/>
    </w:pPr>
    <w:rPr>
      <w:rFonts w:ascii="Calibri" w:hAnsi="Calibri" w:cs="Calibri"/>
      <w:szCs w:val="21"/>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列出段落11"/>
    <w:basedOn w:val="1"/>
    <w:qFormat/>
    <w:uiPriority w:val="0"/>
    <w:pPr>
      <w:ind w:firstLine="420" w:firstLineChars="200"/>
    </w:pPr>
    <w:rPr>
      <w:rFonts w:ascii="Calibri" w:hAnsi="Calibri" w:cs="Calibri"/>
      <w:szCs w:val="21"/>
    </w:rPr>
  </w:style>
  <w:style w:type="paragraph" w:customStyle="1" w:styleId="41">
    <w:name w:val="纯文本11"/>
    <w:basedOn w:val="1"/>
    <w:qFormat/>
    <w:uiPriority w:val="0"/>
    <w:pPr>
      <w:adjustRightInd w:val="0"/>
      <w:textAlignment w:val="baseline"/>
    </w:pPr>
    <w:rPr>
      <w:rFonts w:ascii="宋体" w:hAnsi="Courier New"/>
    </w:rPr>
  </w:style>
  <w:style w:type="paragraph" w:customStyle="1" w:styleId="42">
    <w:name w:val="段落"/>
    <w:basedOn w:val="1"/>
    <w:qFormat/>
    <w:uiPriority w:val="0"/>
    <w:pPr>
      <w:spacing w:line="360" w:lineRule="auto"/>
      <w:ind w:firstLine="200" w:firstLineChars="200"/>
    </w:pPr>
    <w:rPr>
      <w:sz w:val="24"/>
      <w:szCs w:val="24"/>
    </w:rPr>
  </w:style>
  <w:style w:type="paragraph" w:customStyle="1" w:styleId="43">
    <w:name w:val="一级标题"/>
    <w:basedOn w:val="1"/>
    <w:link w:val="60"/>
    <w:qFormat/>
    <w:uiPriority w:val="0"/>
    <w:pPr>
      <w:keepNext/>
      <w:keepLines/>
      <w:spacing w:line="440" w:lineRule="exact"/>
      <w:ind w:firstLine="420" w:firstLineChars="200"/>
      <w:outlineLvl w:val="0"/>
    </w:pPr>
    <w:rPr>
      <w:rFonts w:ascii="仿宋" w:hAnsi="仿宋" w:eastAsia="仿宋"/>
      <w:bCs/>
      <w:kern w:val="0"/>
      <w:szCs w:val="44"/>
      <w:lang w:val="zh-CN"/>
    </w:rPr>
  </w:style>
  <w:style w:type="paragraph" w:customStyle="1" w:styleId="44">
    <w:name w:val="样式 标题 2级"/>
    <w:basedOn w:val="34"/>
    <w:qFormat/>
    <w:uiPriority w:val="0"/>
    <w:pPr>
      <w:ind w:firstLine="0" w:firstLineChars="0"/>
    </w:pPr>
    <w:rPr>
      <w:rFonts w:ascii="仿宋" w:hAnsi="仿宋" w:eastAsia="仿宋"/>
      <w:b w:val="0"/>
      <w:bCs/>
      <w:kern w:val="0"/>
      <w:szCs w:val="21"/>
      <w:lang w:val="zh-CN"/>
    </w:rPr>
  </w:style>
  <w:style w:type="paragraph" w:customStyle="1" w:styleId="45">
    <w:name w:val="2级标题"/>
    <w:basedOn w:val="44"/>
    <w:qFormat/>
    <w:uiPriority w:val="0"/>
  </w:style>
  <w:style w:type="character" w:customStyle="1" w:styleId="46">
    <w:name w:val="标题 1 Char"/>
    <w:link w:val="2"/>
    <w:qFormat/>
    <w:uiPriority w:val="0"/>
    <w:rPr>
      <w:b/>
      <w:bCs/>
      <w:kern w:val="44"/>
      <w:sz w:val="44"/>
      <w:szCs w:val="44"/>
    </w:rPr>
  </w:style>
  <w:style w:type="character" w:customStyle="1" w:styleId="47">
    <w:name w:val="标题 2 Char"/>
    <w:link w:val="3"/>
    <w:qFormat/>
    <w:uiPriority w:val="0"/>
    <w:rPr>
      <w:rFonts w:ascii="Arial" w:hAnsi="Arial" w:eastAsia="黑体"/>
      <w:b/>
      <w:bCs/>
      <w:kern w:val="2"/>
      <w:sz w:val="32"/>
      <w:szCs w:val="32"/>
    </w:rPr>
  </w:style>
  <w:style w:type="character" w:customStyle="1" w:styleId="48">
    <w:name w:val="标题 3 Char"/>
    <w:link w:val="4"/>
    <w:qFormat/>
    <w:uiPriority w:val="0"/>
    <w:rPr>
      <w:b/>
      <w:bCs/>
      <w:kern w:val="2"/>
      <w:sz w:val="30"/>
      <w:szCs w:val="32"/>
    </w:rPr>
  </w:style>
  <w:style w:type="character" w:customStyle="1" w:styleId="49">
    <w:name w:val="正文文本缩进 Char"/>
    <w:link w:val="9"/>
    <w:qFormat/>
    <w:uiPriority w:val="0"/>
    <w:rPr>
      <w:kern w:val="2"/>
      <w:sz w:val="21"/>
      <w:szCs w:val="24"/>
    </w:rPr>
  </w:style>
  <w:style w:type="character" w:customStyle="1" w:styleId="50">
    <w:name w:val="页眉 Char"/>
    <w:link w:val="15"/>
    <w:qFormat/>
    <w:uiPriority w:val="0"/>
    <w:rPr>
      <w:kern w:val="2"/>
      <w:sz w:val="18"/>
      <w:szCs w:val="18"/>
    </w:rPr>
  </w:style>
  <w:style w:type="character" w:customStyle="1" w:styleId="51">
    <w:name w:val="文档结构图 Char"/>
    <w:link w:val="7"/>
    <w:qFormat/>
    <w:uiPriority w:val="0"/>
    <w:rPr>
      <w:kern w:val="2"/>
      <w:sz w:val="21"/>
      <w:shd w:val="clear" w:color="auto" w:fill="000080"/>
    </w:rPr>
  </w:style>
  <w:style w:type="character" w:customStyle="1" w:styleId="52">
    <w:name w:val="日期 Char"/>
    <w:link w:val="12"/>
    <w:qFormat/>
    <w:uiPriority w:val="0"/>
    <w:rPr>
      <w:kern w:val="2"/>
      <w:sz w:val="21"/>
    </w:rPr>
  </w:style>
  <w:style w:type="character" w:customStyle="1" w:styleId="53">
    <w:name w:val="批注框文本 Char"/>
    <w:link w:val="13"/>
    <w:qFormat/>
    <w:uiPriority w:val="0"/>
    <w:rPr>
      <w:kern w:val="2"/>
      <w:sz w:val="18"/>
      <w:szCs w:val="18"/>
    </w:rPr>
  </w:style>
  <w:style w:type="character" w:customStyle="1" w:styleId="54">
    <w:name w:val="正文文本 Char"/>
    <w:link w:val="8"/>
    <w:qFormat/>
    <w:uiPriority w:val="0"/>
    <w:rPr>
      <w:rFonts w:ascii="宋体" w:hAnsi="宋体"/>
      <w:i/>
      <w:iCs/>
      <w:kern w:val="2"/>
      <w:sz w:val="21"/>
      <w:szCs w:val="21"/>
    </w:rPr>
  </w:style>
  <w:style w:type="character" w:customStyle="1" w:styleId="55">
    <w:name w:val="页脚 Char"/>
    <w:link w:val="14"/>
    <w:qFormat/>
    <w:uiPriority w:val="99"/>
    <w:rPr>
      <w:kern w:val="2"/>
      <w:sz w:val="18"/>
    </w:rPr>
  </w:style>
  <w:style w:type="character" w:customStyle="1" w:styleId="56">
    <w:name w:val="样式 标题 1 + Char"/>
    <w:link w:val="30"/>
    <w:qFormat/>
    <w:uiPriority w:val="0"/>
    <w:rPr>
      <w:rFonts w:eastAsia="黑体"/>
      <w:bCs/>
      <w:sz w:val="21"/>
      <w:szCs w:val="44"/>
    </w:rPr>
  </w:style>
  <w:style w:type="character" w:customStyle="1" w:styleId="57">
    <w:name w:val="正文文本 2 Char"/>
    <w:link w:val="19"/>
    <w:qFormat/>
    <w:uiPriority w:val="0"/>
    <w:rPr>
      <w:kern w:val="2"/>
      <w:sz w:val="21"/>
    </w:rPr>
  </w:style>
  <w:style w:type="character" w:customStyle="1" w:styleId="58">
    <w:name w:val="clabel1"/>
    <w:qFormat/>
    <w:uiPriority w:val="0"/>
    <w:rPr>
      <w:color w:val="FF0000"/>
    </w:rPr>
  </w:style>
  <w:style w:type="character" w:customStyle="1" w:styleId="59">
    <w:name w:val="标题 Char"/>
    <w:link w:val="21"/>
    <w:qFormat/>
    <w:uiPriority w:val="0"/>
    <w:rPr>
      <w:rFonts w:ascii="Arial" w:hAnsi="Arial"/>
      <w:b/>
      <w:sz w:val="32"/>
      <w:lang w:val="zh-CN" w:eastAsia="zh-CN"/>
    </w:rPr>
  </w:style>
  <w:style w:type="character" w:customStyle="1" w:styleId="60">
    <w:name w:val="一级标题 Char"/>
    <w:link w:val="43"/>
    <w:qFormat/>
    <w:uiPriority w:val="0"/>
    <w:rPr>
      <w:rFonts w:ascii="仿宋" w:hAnsi="仿宋" w:eastAsia="仿宋"/>
      <w:bCs/>
      <w:sz w:val="21"/>
      <w:szCs w:val="44"/>
      <w:lang w:val="zh-CN" w:eastAsia="zh-CN"/>
    </w:rPr>
  </w:style>
  <w:style w:type="character" w:customStyle="1" w:styleId="61">
    <w:name w:val="批注文字 Char"/>
    <w:link w:val="6"/>
    <w:qFormat/>
    <w:uiPriority w:val="99"/>
    <w:rPr>
      <w:kern w:val="2"/>
      <w:sz w:val="21"/>
    </w:rPr>
  </w:style>
  <w:style w:type="character" w:customStyle="1" w:styleId="62">
    <w:name w:val="批注主题 Char"/>
    <w:link w:val="5"/>
    <w:semiHidden/>
    <w:qFormat/>
    <w:uiPriority w:val="0"/>
    <w:rPr>
      <w:b/>
      <w:bCs/>
      <w:kern w:val="2"/>
      <w:sz w:val="21"/>
    </w:rPr>
  </w:style>
  <w:style w:type="character" w:customStyle="1" w:styleId="63">
    <w:name w:val="纯文本 Char"/>
    <w:link w:val="11"/>
    <w:qFormat/>
    <w:uiPriority w:val="0"/>
    <w:rPr>
      <w:rFonts w:ascii="宋体" w:hAnsi="Courier New" w:cs="Courier New"/>
      <w:kern w:val="2"/>
      <w:sz w:val="21"/>
      <w:szCs w:val="21"/>
    </w:rPr>
  </w:style>
  <w:style w:type="paragraph" w:styleId="64">
    <w:name w:val="List Paragraph"/>
    <w:basedOn w:val="1"/>
    <w:unhideWhenUsed/>
    <w:qFormat/>
    <w:uiPriority w:val="34"/>
    <w:pPr>
      <w:ind w:firstLine="420" w:firstLineChars="200"/>
    </w:pPr>
  </w:style>
  <w:style w:type="paragraph" w:customStyle="1" w:styleId="65">
    <w:name w:val="列出段落2"/>
    <w:basedOn w:val="1"/>
    <w:qFormat/>
    <w:uiPriority w:val="0"/>
    <w:pPr>
      <w:ind w:firstLine="420" w:firstLineChars="200"/>
    </w:pPr>
    <w:rPr>
      <w:rFonts w:ascii="Calibri" w:hAnsi="Calibri" w:cs="Calibri"/>
      <w:szCs w:val="21"/>
    </w:rPr>
  </w:style>
  <w:style w:type="paragraph" w:customStyle="1" w:styleId="66">
    <w:name w:val="列出段落3"/>
    <w:basedOn w:val="1"/>
    <w:qFormat/>
    <w:uiPriority w:val="0"/>
    <w:pPr>
      <w:ind w:firstLine="420" w:firstLineChars="200"/>
    </w:pPr>
    <w:rPr>
      <w:rFonts w:ascii="Calibri" w:hAnsi="Calibri" w:cs="Calibri"/>
      <w:szCs w:val="21"/>
    </w:rPr>
  </w:style>
  <w:style w:type="character" w:customStyle="1" w:styleId="67">
    <w:name w:val="Unresolved Mention"/>
    <w:basedOn w:val="2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573E0-8942-4BA3-94E4-D3AD40653A7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3363</Words>
  <Characters>19170</Characters>
  <Lines>159</Lines>
  <Paragraphs>44</Paragraphs>
  <TotalTime>0</TotalTime>
  <ScaleCrop>false</ScaleCrop>
  <LinksUpToDate>false</LinksUpToDate>
  <CharactersWithSpaces>22489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2018-10-13T14:50:00Z</dcterms:created>
  <dc:creator>user</dc:creator>
  <cp:lastModifiedBy>Administrator</cp:lastModifiedBy>
  <cp:lastPrinted>2018-11-13T02:47:00Z</cp:lastPrinted>
  <dcterms:modified xsi:type="dcterms:W3CDTF">2018-11-15T06:52:33Z</dcterms:modified>
  <dc:title>编号：XK××-×××</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